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2"/>
      </w:tblGrid>
      <w:tr w:rsidR="00912A2F" w:rsidTr="00912A2F">
        <w:tblPrEx>
          <w:tblCellMar>
            <w:top w:w="0" w:type="dxa"/>
            <w:bottom w:w="0" w:type="dxa"/>
          </w:tblCellMar>
        </w:tblPrEx>
        <w:tc>
          <w:tcPr>
            <w:tcW w:w="10422" w:type="dxa"/>
            <w:shd w:val="clear" w:color="auto" w:fill="auto"/>
          </w:tcPr>
          <w:p w:rsidR="00912A2F" w:rsidRPr="00912A2F" w:rsidRDefault="00912A2F" w:rsidP="00DA0387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1337DF" w:rsidRPr="001337DF" w:rsidRDefault="001337DF" w:rsidP="00DA0387">
      <w:pPr>
        <w:spacing w:after="0"/>
        <w:rPr>
          <w:rFonts w:ascii="Times New Roman" w:hAnsi="Times New Roman" w:cs="Times New Roman"/>
          <w:lang w:val="kk-KZ"/>
        </w:rPr>
      </w:pPr>
      <w:r w:rsidRPr="001337DF">
        <w:rPr>
          <w:rFonts w:ascii="Times New Roman" w:hAnsi="Times New Roman" w:cs="Times New Roman"/>
          <w:b/>
          <w:lang w:val="kk-KZ"/>
        </w:rPr>
        <w:t xml:space="preserve">Маңғыстау облысы бойынша мемлекеттік кірістер департаментінің әдеп жөніндегі уәкілінің </w:t>
      </w:r>
      <w:r w:rsidR="00DA0387">
        <w:rPr>
          <w:rFonts w:ascii="Times New Roman" w:hAnsi="Times New Roman" w:cs="Times New Roman"/>
          <w:b/>
          <w:lang w:val="kk-KZ"/>
        </w:rPr>
        <w:t xml:space="preserve">қызметі туралы </w:t>
      </w:r>
      <w:r w:rsidRPr="001337DF">
        <w:rPr>
          <w:rFonts w:ascii="Times New Roman" w:hAnsi="Times New Roman" w:cs="Times New Roman"/>
          <w:b/>
          <w:lang w:val="kk-KZ"/>
        </w:rPr>
        <w:t xml:space="preserve">2018 </w:t>
      </w:r>
      <w:r w:rsidR="00DA0387">
        <w:rPr>
          <w:rFonts w:ascii="Times New Roman" w:hAnsi="Times New Roman" w:cs="Times New Roman"/>
          <w:b/>
          <w:lang w:val="kk-KZ"/>
        </w:rPr>
        <w:t>жылдың  1-ші</w:t>
      </w:r>
      <w:r w:rsidR="00DA0387" w:rsidRPr="001337DF">
        <w:rPr>
          <w:rFonts w:ascii="Times New Roman" w:hAnsi="Times New Roman" w:cs="Times New Roman"/>
          <w:b/>
          <w:lang w:val="kk-KZ"/>
        </w:rPr>
        <w:t xml:space="preserve"> тоқсанына есебі</w:t>
      </w:r>
      <w:r w:rsidR="00DA0387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  <w:r w:rsidRPr="001337DF">
        <w:rPr>
          <w:rFonts w:ascii="Times New Roman" w:hAnsi="Times New Roman" w:cs="Times New Roman"/>
          <w:b/>
          <w:lang w:val="kk-KZ"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</w:t>
      </w:r>
      <w:r w:rsidRPr="001337DF">
        <w:rPr>
          <w:rFonts w:ascii="Times New Roman" w:hAnsi="Times New Roman" w:cs="Times New Roman"/>
          <w:lang w:val="kk-KZ"/>
        </w:rPr>
        <w:t xml:space="preserve">                                 </w:t>
      </w:r>
    </w:p>
    <w:tbl>
      <w:tblPr>
        <w:tblW w:w="10815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1"/>
        <w:gridCol w:w="5103"/>
        <w:gridCol w:w="1183"/>
        <w:gridCol w:w="3778"/>
      </w:tblGrid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 кезеңдегі жалпы саны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көрсеткіш боынша істелінген жумысқа жан-жақты сипаттама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(кімге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қашан,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6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бойынша, нәтижелер)</w:t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Мемлекеттік қызмет, сыбайлас жемқорлыққа қарсы іс-қимыл салаларында Қазақстан Ресрубликасы заңнамаларының және Қазақстан Республикасы Президентінің 2015 жылғы 29 желтоқсандағы № 153 Жарлығымен бекітілген Қазақстан Республикасы мемлекеттік қызметшілерінің әдеп кодексінің (бұдан әрі – Әдеп кодексі) талаптарын сақтау мәселелері бойынша жеке консультативті көмек көрсетілді, оның ішінде: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1337DF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5B70A2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қызметшілерге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1337DF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1337DF" w:rsidRDefault="001337DF" w:rsidP="00E22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Ақтау қаласы бойынша мемлекеттік кіріс</w:t>
            </w:r>
            <w:r w:rsidR="00652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басқармасының </w:t>
            </w:r>
            <w:r w:rsidR="00E22FCF" w:rsidRPr="0099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жылдың </w:t>
            </w:r>
            <w:r w:rsidR="00E2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E22FCF" w:rsidRPr="0099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қаңтарындағы хатына</w:t>
            </w:r>
            <w:r w:rsidR="00E22FCF" w:rsidRPr="0013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</w:t>
            </w:r>
            <w:r w:rsidR="00E2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52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</w:t>
            </w:r>
            <w:r w:rsidR="00E2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  <w:r w:rsidRPr="0013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Кужашова</w:t>
            </w:r>
            <w:r w:rsidR="00652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байланысты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мемлекеттік қызметшілердің іскерлік киімі туралы </w:t>
            </w:r>
            <w:r w:rsidRPr="001337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консультативті көмек көрсетілді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Сонымен қатар</w:t>
            </w:r>
            <w:r w:rsidR="00997B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осы мәселе бойынша </w:t>
            </w:r>
            <w:r w:rsidR="00997B09" w:rsidRPr="0099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ұжымымен 2018 жылдың 22 ақпанында жиналыс өткізіліп, шаралар қабылданды.</w:t>
            </w:r>
          </w:p>
        </w:tc>
      </w:tr>
      <w:tr w:rsidR="001337DF" w:rsidRPr="00652F41" w:rsidTr="00C47AD0">
        <w:trPr>
          <w:trHeight w:val="462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1337DF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1337DF" w:rsidRDefault="001337DF" w:rsidP="00C47AD0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және заңды тұлғаларға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1337DF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1337DF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337DF" w:rsidRPr="00652F41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1337DF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7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Азамат</w:t>
            </w:r>
            <w:r w:rsidRPr="00652F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тардың жеке қабылдаулары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652F41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337DF" w:rsidRPr="00652F41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оның ішінде шығу кездесулері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652F41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337DF" w:rsidRPr="005B70A2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652F41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B70A2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F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</w:t>
            </w:r>
            <w:r w:rsidRPr="005B70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 қызметшілердің қызметтік әдеп нормаларын бұзу фактілері бойынша өтініштердің келіп түсуі, оның ішінде: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5B70A2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B70A2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қызметшілерден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және заңды тұлғалардан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органдардан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БАҚ-тан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көздерден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дәлелділердің саны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арызданғандардың құқықтары мен заңды мүдделері қайта қалпына келтірілді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БАҚ-тағы басылымдарды мониторингтеу барысында қызметшілерге қатысты анықталған материалдардың саны, оның ішінде: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 материалдар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жағымсыз материалдар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әлеуметтік медиадағы аккаунтарды мониторингтеу барысында анықталған материалдар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 әдеп нормаларын бұзған мемлекеттік қызметшілердің жауапкершілігін қарастыруға қатысты материалдарды лауазымды тұлғаларға жолданған ұсыныстар, оның ішінде оларға қатысты мынадай шаралар қабылданды: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тәртіптік жауапкершілікке тартылды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қылмыстық және әкімшілік жауапкершілікке тарту мәселесін қарау үшін материалдар құқық қорғау және басқа да уәкілетті органдарға жіберілді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шара қабылданбады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оның ішінде шара қабылдау келесі есептік тоқсанда күтіледі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Әдеп кодексі және мемлекеттік қызмет, сыбайлас жемқорлыққа қарсы іс-қимыл салаларында Қазақстан Республикасының заңнамаларын сақтау бойынша түсіндірме жұмыстары жүргізілді, оның ішінде: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5F24C7" w:rsidRDefault="005F24C7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5B70A2" w:rsidTr="00C47AD0">
        <w:trPr>
          <w:trHeight w:val="3559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дәріс пен семинарлар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5F24C7" w:rsidRDefault="005F24C7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310FC3" w:rsidRDefault="00310FC3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 бойынша мемлекеттік кірістер департаментінің қызметкерлерінің қатысуымен әр дүйсенбі сайын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бекітілген кестеге сәйкес,</w:t>
            </w:r>
            <w:r w:rsidRPr="0031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«Мемлекеттік қызметшінің әдебі және мінез-құлық нормалары» туралы Нұсқаулықты мемлекеттік қызметшілер арасында таныстыру оқуы кешенді өткізіліп және талқыланып тұрады.</w:t>
            </w:r>
            <w:r w:rsidR="001337DF" w:rsidRPr="0031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орналастырылған бейнесюжеттер мен радиоматериалдар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6E63ED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БАҚ-та жарияланған баспалы мақалалар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интернет-ресурстарындағы мақалалар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Аймақтарға шығу іске асырылды, оның ішінде: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облыстарға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аудандарға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селолық округтарға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 елдерге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 жөніндегі уәкілдің ұсынысы негізінде мемлекеттік органның оң имиджін және ұжымда жағымды ахуал қалыптастыруға елеулі үлес қосқаны үшін көтермеленген қызметшілердің саны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 әдеп нормаларының сақталуын, сондай-ақ ұжымдағы моральдық-психологиялық ахуалдың жай-күйін мониторингтеу мақсатында жүргізілетін анонимді сауалнамаға қатысушылардың саны, оның ішінде: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 әдеп нормаларының сақталуын, сондай-ақ ұжымдағы моральдық-психологиялық ахуалдың жай-күйін мониторингтеу мақсатында жүргізілген анонимді сауалнамаға анализ қорытындысы бойынша атқарылған шаралардың саны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Туындаған мүдделер қақтығысы немесе оның туындау мүмкiндiгi туралы өзiне белгiлi болған </w:t>
            </w: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сәтте тiкелей басшысын немесе мемлекеттiк органның басшылығын ол жөнінде жазбаша түрде хабардар еткен қызметкерлердің саны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Азаматтардың өтініші немесе басқа да көздерден ақпарат алу негізінде тікелей басшылардың немесе мемлекеттік орган басшылығының мүдделер қақтығысын болдырмау мен реттеу туралы шара қабылданды, оның ішінде: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туындаған мүдделер қақтығысы немесе оның туындау мүмкiндiгi туралы жазбаша түрде хабардар еткен адамдардың мүдде қақтығысы туындаған немесе туындауы мүмкін лауазымды міндеттерін атқарудан шеттетілді 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 қақатығысын болдырмауға байланысты лауазымды міндеттері өзгертілді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7DF" w:rsidRPr="009315FA" w:rsidTr="00C47AD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 қақатығысын болдырмауға байланысты өзге де шаралар қабылданды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9315FA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37DF" w:rsidRDefault="001337DF" w:rsidP="001337D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69"/>
        <w:gridCol w:w="5252"/>
      </w:tblGrid>
      <w:tr w:rsidR="00F85735" w:rsidRPr="00310FC3" w:rsidTr="00476D8F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310FC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Мемлекеттік органның атауы: </w:t>
            </w:r>
            <w:r w:rsidRPr="005D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0FC3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Маңғыстау облысы бойынша МКД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310FC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Мекенжайы:</w:t>
            </w:r>
            <w:r w:rsidRPr="005D2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310FC3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Ақтау қ.</w:t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, 31Б ш/а, МКД ғимараты</w:t>
            </w:r>
            <w:r w:rsidR="00310FC3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85735" w:rsidTr="00476D8F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5D2A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Әдеп жөніндегі уәкіл</w:t>
            </w:r>
            <w:r w:rsidRPr="005D2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Оңдасынов Д.Н.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F85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Телефоны: </w:t>
            </w:r>
            <w:r w:rsidRPr="005D2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87029793923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_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F85735" w:rsidTr="00476D8F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F85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жылғы "_</w:t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26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__" _</w:t>
            </w:r>
            <w:r w:rsidR="00F85735" w:rsidRPr="005D2A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сәуір</w:t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қолы </w:t>
            </w:r>
            <w:r w:rsidRPr="005D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F85735" w:rsidTr="00476D8F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47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DF" w:rsidRPr="005D2A2D" w:rsidRDefault="001337DF" w:rsidP="00476D8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мөрдің орны</w:t>
            </w:r>
          </w:p>
        </w:tc>
      </w:tr>
      <w:bookmarkEnd w:id="0"/>
    </w:tbl>
    <w:p w:rsidR="00F5797A" w:rsidRDefault="00F5797A">
      <w:pPr>
        <w:rPr>
          <w:lang w:val="kk-KZ"/>
        </w:rPr>
      </w:pPr>
    </w:p>
    <w:sectPr w:rsidR="00F5797A" w:rsidSect="00DA0387">
      <w:headerReference w:type="default" r:id="rId6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57" w:rsidRPr="00361C74" w:rsidRDefault="00D64857" w:rsidP="00912A2F">
      <w:pPr>
        <w:spacing w:after="0" w:line="240" w:lineRule="auto"/>
      </w:pPr>
      <w:r>
        <w:separator/>
      </w:r>
    </w:p>
  </w:endnote>
  <w:endnote w:type="continuationSeparator" w:id="0">
    <w:p w:rsidR="00D64857" w:rsidRPr="00361C74" w:rsidRDefault="00D64857" w:rsidP="009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57" w:rsidRPr="00361C74" w:rsidRDefault="00D64857" w:rsidP="00912A2F">
      <w:pPr>
        <w:spacing w:after="0" w:line="240" w:lineRule="auto"/>
      </w:pPr>
      <w:r>
        <w:separator/>
      </w:r>
    </w:p>
  </w:footnote>
  <w:footnote w:type="continuationSeparator" w:id="0">
    <w:p w:rsidR="00D64857" w:rsidRPr="00361C74" w:rsidRDefault="00D64857" w:rsidP="0091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2F" w:rsidRDefault="00912A2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15.65pt;margin-top:48.8pt;width:30pt;height:631.4pt;z-index:251658240;mso-wrap-style:tight" stroked="f">
          <v:textbox style="layout-flow:vertical;mso-layout-flow-alt:bottom-to-top">
            <w:txbxContent>
              <w:p w:rsidR="00912A2F" w:rsidRPr="00912A2F" w:rsidRDefault="00912A2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04.06.2018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37DF"/>
    <w:rsid w:val="001337DF"/>
    <w:rsid w:val="00310FC3"/>
    <w:rsid w:val="005B70A2"/>
    <w:rsid w:val="005D2A2D"/>
    <w:rsid w:val="005F24C7"/>
    <w:rsid w:val="00613743"/>
    <w:rsid w:val="00652F41"/>
    <w:rsid w:val="00912A2F"/>
    <w:rsid w:val="00997B09"/>
    <w:rsid w:val="00C47AD0"/>
    <w:rsid w:val="00CA5808"/>
    <w:rsid w:val="00D64857"/>
    <w:rsid w:val="00DA0387"/>
    <w:rsid w:val="00E22FCF"/>
    <w:rsid w:val="00F5797A"/>
    <w:rsid w:val="00F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A2F"/>
  </w:style>
  <w:style w:type="paragraph" w:styleId="a5">
    <w:name w:val="footer"/>
    <w:basedOn w:val="a"/>
    <w:link w:val="a6"/>
    <w:uiPriority w:val="99"/>
    <w:semiHidden/>
    <w:unhideWhenUsed/>
    <w:rsid w:val="0091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d_ondasinov</dc:creator>
  <cp:lastModifiedBy>i_sattigulova</cp:lastModifiedBy>
  <cp:revision>2</cp:revision>
  <cp:lastPrinted>2018-04-26T04:34:00Z</cp:lastPrinted>
  <dcterms:created xsi:type="dcterms:W3CDTF">2018-06-04T12:37:00Z</dcterms:created>
  <dcterms:modified xsi:type="dcterms:W3CDTF">2018-06-04T12:37:00Z</dcterms:modified>
</cp:coreProperties>
</file>