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F4" w:rsidRDefault="00FB38F4" w:rsidP="00FB38F4">
      <w:r>
        <w:t>№ 1001 от 20.09.2023</w:t>
      </w: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3827"/>
        <w:gridCol w:w="860"/>
        <w:gridCol w:w="992"/>
        <w:gridCol w:w="4102"/>
      </w:tblGrid>
      <w:tr w:rsidR="00FB38F4" w:rsidRPr="005774F5" w:rsidTr="006018B3">
        <w:trPr>
          <w:trHeight w:val="1417"/>
          <w:jc w:val="center"/>
        </w:trPr>
        <w:tc>
          <w:tcPr>
            <w:tcW w:w="3827" w:type="dxa"/>
          </w:tcPr>
          <w:p w:rsidR="00FB38F4" w:rsidRPr="005774F5" w:rsidRDefault="00FB38F4" w:rsidP="006018B3">
            <w:pPr>
              <w:jc w:val="center"/>
              <w:rPr>
                <w:b/>
                <w:bCs/>
                <w:color w:val="002060"/>
                <w:lang w:val="kk-KZ"/>
              </w:rPr>
            </w:pPr>
          </w:p>
          <w:p w:rsidR="00FB38F4" w:rsidRPr="005774F5" w:rsidRDefault="00FB38F4" w:rsidP="006018B3">
            <w:pPr>
              <w:ind w:left="391"/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 xml:space="preserve">ҚАЗАҚСТАН </w:t>
            </w:r>
          </w:p>
          <w:p w:rsidR="00FB38F4" w:rsidRPr="005774F5" w:rsidRDefault="00FB38F4" w:rsidP="006018B3">
            <w:pPr>
              <w:ind w:left="391"/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РЕСПУБЛИКАСЫ</w:t>
            </w:r>
          </w:p>
          <w:p w:rsidR="00FB38F4" w:rsidRPr="005774F5" w:rsidRDefault="00FB38F4" w:rsidP="006018B3">
            <w:pPr>
              <w:ind w:left="391"/>
              <w:jc w:val="center"/>
              <w:rPr>
                <w:b/>
                <w:bCs/>
                <w:color w:val="002060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ҚАРЖЫ МИНИСТРЛІГІ</w:t>
            </w:r>
          </w:p>
        </w:tc>
        <w:tc>
          <w:tcPr>
            <w:tcW w:w="1852" w:type="dxa"/>
            <w:gridSpan w:val="2"/>
          </w:tcPr>
          <w:p w:rsidR="00FB38F4" w:rsidRPr="005774F5" w:rsidRDefault="00FB38F4" w:rsidP="006018B3">
            <w:pPr>
              <w:jc w:val="center"/>
              <w:rPr>
                <w:color w:val="002060"/>
                <w:lang w:val="kk-KZ"/>
              </w:rPr>
            </w:pPr>
          </w:p>
        </w:tc>
        <w:tc>
          <w:tcPr>
            <w:tcW w:w="4102" w:type="dxa"/>
          </w:tcPr>
          <w:p w:rsidR="00FB38F4" w:rsidRPr="005774F5" w:rsidRDefault="00FB38F4" w:rsidP="006018B3">
            <w:pPr>
              <w:jc w:val="center"/>
              <w:rPr>
                <w:b/>
                <w:bCs/>
                <w:color w:val="002060"/>
                <w:lang w:val="kk-KZ"/>
              </w:rPr>
            </w:pPr>
          </w:p>
          <w:p w:rsidR="00FB38F4" w:rsidRPr="005774F5" w:rsidRDefault="00FB38F4" w:rsidP="006018B3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 xml:space="preserve">МИНИСТЕРСТВО </w:t>
            </w:r>
          </w:p>
          <w:p w:rsidR="00FB38F4" w:rsidRPr="005774F5" w:rsidRDefault="00FB38F4" w:rsidP="006018B3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ФИНАНСОВ</w:t>
            </w:r>
          </w:p>
          <w:p w:rsidR="00FB38F4" w:rsidRPr="005774F5" w:rsidRDefault="00FB38F4" w:rsidP="006018B3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РЕСПУБЛИКИ КАЗАХСТАН</w:t>
            </w:r>
          </w:p>
          <w:p w:rsidR="00FB38F4" w:rsidRPr="005774F5" w:rsidRDefault="00FB38F4" w:rsidP="006018B3">
            <w:pPr>
              <w:tabs>
                <w:tab w:val="left" w:pos="1140"/>
                <w:tab w:val="center" w:pos="2011"/>
              </w:tabs>
              <w:rPr>
                <w:b/>
                <w:color w:val="002060"/>
                <w:lang w:val="kk-KZ"/>
              </w:rPr>
            </w:pPr>
          </w:p>
        </w:tc>
      </w:tr>
      <w:tr w:rsidR="00FB38F4" w:rsidRPr="005774F5" w:rsidTr="006018B3">
        <w:trPr>
          <w:trHeight w:val="370"/>
          <w:jc w:val="center"/>
        </w:trPr>
        <w:tc>
          <w:tcPr>
            <w:tcW w:w="9781" w:type="dxa"/>
            <w:gridSpan w:val="4"/>
          </w:tcPr>
          <w:p w:rsidR="00FB38F4" w:rsidRPr="005774F5" w:rsidRDefault="00FB38F4" w:rsidP="006018B3">
            <w:pPr>
              <w:pStyle w:val="a9"/>
              <w:tabs>
                <w:tab w:val="clear" w:pos="9355"/>
                <w:tab w:val="left" w:pos="6840"/>
                <w:tab w:val="right" w:pos="10260"/>
              </w:tabs>
              <w:ind w:left="-108"/>
              <w:jc w:val="right"/>
              <w:rPr>
                <w:b/>
                <w:color w:val="002060"/>
                <w:sz w:val="16"/>
                <w:szCs w:val="16"/>
                <w:lang w:val="kk-KZ"/>
              </w:rPr>
            </w:pPr>
            <w:r w:rsidRPr="005774F5">
              <w:rPr>
                <w:b/>
                <w:color w:val="002060"/>
                <w:szCs w:val="16"/>
                <w:lang w:val="kk-KZ"/>
              </w:rPr>
              <w:t>________________________________________________________________________________</w:t>
            </w:r>
          </w:p>
        </w:tc>
      </w:tr>
      <w:tr w:rsidR="00FB38F4" w:rsidRPr="005774F5" w:rsidTr="006018B3">
        <w:trPr>
          <w:trHeight w:val="346"/>
          <w:jc w:val="center"/>
        </w:trPr>
        <w:tc>
          <w:tcPr>
            <w:tcW w:w="4687" w:type="dxa"/>
            <w:gridSpan w:val="2"/>
          </w:tcPr>
          <w:p w:rsidR="00FB38F4" w:rsidRPr="005774F5" w:rsidRDefault="00FB38F4" w:rsidP="006018B3">
            <w:pPr>
              <w:ind w:right="961"/>
              <w:jc w:val="center"/>
              <w:rPr>
                <w:b/>
                <w:bCs/>
                <w:color w:val="002060"/>
                <w:lang w:val="en-US"/>
              </w:rPr>
            </w:pPr>
            <w:r>
              <w:rPr>
                <w:b/>
                <w:color w:val="002060"/>
                <w:lang w:val="kk-KZ"/>
              </w:rPr>
              <w:t xml:space="preserve">       БҰЙРЫҚ</w:t>
            </w:r>
          </w:p>
        </w:tc>
        <w:tc>
          <w:tcPr>
            <w:tcW w:w="5094" w:type="dxa"/>
            <w:gridSpan w:val="2"/>
          </w:tcPr>
          <w:p w:rsidR="00FB38F4" w:rsidRPr="005774F5" w:rsidRDefault="00FB38F4" w:rsidP="006018B3">
            <w:pPr>
              <w:ind w:firstLine="946"/>
              <w:jc w:val="center"/>
              <w:rPr>
                <w:b/>
                <w:bCs/>
                <w:color w:val="002060"/>
                <w:lang w:val="kk-KZ"/>
              </w:rPr>
            </w:pPr>
            <w:r>
              <w:rPr>
                <w:b/>
                <w:bCs/>
                <w:color w:val="002060"/>
                <w:lang w:val="kk-KZ"/>
              </w:rPr>
              <w:t>ПРИКАЗ</w:t>
            </w:r>
          </w:p>
        </w:tc>
      </w:tr>
    </w:tbl>
    <w:p w:rsidR="00FB38F4" w:rsidRPr="00D542A9" w:rsidRDefault="00FB38F4" w:rsidP="00FB38F4">
      <w:pPr>
        <w:pStyle w:val="a9"/>
        <w:tabs>
          <w:tab w:val="clear" w:pos="9355"/>
          <w:tab w:val="left" w:pos="6840"/>
          <w:tab w:val="right" w:pos="10260"/>
        </w:tabs>
        <w:ind w:hanging="284"/>
        <w:jc w:val="center"/>
        <w:rPr>
          <w:color w:val="002060"/>
          <w:sz w:val="28"/>
          <w:szCs w:val="28"/>
          <w:lang w:val="en-US"/>
        </w:rPr>
      </w:pPr>
      <w:r w:rsidRPr="005774F5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59C1319C" wp14:editId="63991572">
            <wp:simplePos x="0" y="0"/>
            <wp:positionH relativeFrom="column">
              <wp:posOffset>2538095</wp:posOffset>
            </wp:positionH>
            <wp:positionV relativeFrom="paragraph">
              <wp:posOffset>-1544482</wp:posOffset>
            </wp:positionV>
            <wp:extent cx="929005" cy="1007745"/>
            <wp:effectExtent l="0" t="0" r="4445" b="19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8F4" w:rsidRPr="00D542A9" w:rsidRDefault="00FB38F4" w:rsidP="00FB38F4">
      <w:pPr>
        <w:pStyle w:val="a9"/>
        <w:tabs>
          <w:tab w:val="clear" w:pos="9355"/>
          <w:tab w:val="left" w:pos="6840"/>
          <w:tab w:val="right" w:pos="10260"/>
        </w:tabs>
        <w:spacing w:line="360" w:lineRule="auto"/>
        <w:ind w:left="284" w:firstLine="142"/>
        <w:rPr>
          <w:b/>
          <w:bCs/>
          <w:color w:val="002060"/>
          <w:sz w:val="22"/>
          <w:szCs w:val="22"/>
          <w:lang w:val="kk-KZ"/>
        </w:rPr>
      </w:pPr>
      <w:r>
        <w:rPr>
          <w:b/>
          <w:bCs/>
          <w:color w:val="002060"/>
          <w:sz w:val="22"/>
          <w:szCs w:val="22"/>
          <w:lang w:val="kk-KZ"/>
        </w:rPr>
        <w:t xml:space="preserve">      </w:t>
      </w:r>
      <w:r w:rsidRPr="00D542A9">
        <w:rPr>
          <w:b/>
          <w:bCs/>
          <w:color w:val="002060"/>
          <w:sz w:val="22"/>
          <w:szCs w:val="22"/>
          <w:lang w:val="kk-KZ"/>
        </w:rPr>
        <w:t>20</w:t>
      </w:r>
      <w:r w:rsidRPr="00D542A9">
        <w:rPr>
          <w:b/>
          <w:bCs/>
          <w:color w:val="002060"/>
          <w:sz w:val="22"/>
          <w:szCs w:val="22"/>
          <w:lang w:val="en-US"/>
        </w:rPr>
        <w:t>___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жылғы </w:t>
      </w:r>
      <w:r w:rsidRPr="00D542A9">
        <w:rPr>
          <w:b/>
          <w:bCs/>
          <w:color w:val="002060"/>
          <w:sz w:val="22"/>
          <w:szCs w:val="22"/>
        </w:rPr>
        <w:t>_________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                                                     </w:t>
      </w:r>
      <w:r>
        <w:rPr>
          <w:b/>
          <w:bCs/>
          <w:color w:val="002060"/>
          <w:sz w:val="22"/>
          <w:szCs w:val="22"/>
          <w:lang w:val="kk-KZ"/>
        </w:rPr>
        <w:t xml:space="preserve"> 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     </w:t>
      </w:r>
      <w:r w:rsidRPr="00D542A9">
        <w:rPr>
          <w:b/>
          <w:bCs/>
          <w:color w:val="002060"/>
          <w:sz w:val="22"/>
          <w:szCs w:val="22"/>
        </w:rPr>
        <w:t>№  ____________________</w:t>
      </w:r>
    </w:p>
    <w:p w:rsidR="00FB38F4" w:rsidRDefault="00FB38F4" w:rsidP="00FB38F4">
      <w:pPr>
        <w:ind w:firstLine="680"/>
        <w:rPr>
          <w:color w:val="002060"/>
          <w:sz w:val="22"/>
          <w:szCs w:val="22"/>
          <w:lang w:val="kk-KZ"/>
        </w:rPr>
      </w:pPr>
      <w:r>
        <w:rPr>
          <w:color w:val="002060"/>
          <w:sz w:val="22"/>
          <w:szCs w:val="22"/>
          <w:lang w:val="kk-KZ"/>
        </w:rPr>
        <w:t xml:space="preserve">        </w:t>
      </w:r>
    </w:p>
    <w:p w:rsidR="00FB38F4" w:rsidRPr="00D542A9" w:rsidRDefault="00FB38F4" w:rsidP="00FB38F4">
      <w:pPr>
        <w:ind w:firstLine="680"/>
        <w:rPr>
          <w:color w:val="002060"/>
          <w:sz w:val="22"/>
          <w:szCs w:val="22"/>
          <w:lang w:val="kk-KZ"/>
        </w:rPr>
      </w:pPr>
      <w:r>
        <w:rPr>
          <w:color w:val="002060"/>
          <w:sz w:val="22"/>
          <w:szCs w:val="22"/>
          <w:lang w:val="kk-KZ"/>
        </w:rPr>
        <w:t xml:space="preserve">         Астана </w:t>
      </w:r>
      <w:r w:rsidRPr="00D542A9">
        <w:rPr>
          <w:color w:val="002060"/>
          <w:sz w:val="22"/>
          <w:szCs w:val="22"/>
          <w:lang w:val="kk-KZ"/>
        </w:rPr>
        <w:t xml:space="preserve"> қаласы                                                                   </w:t>
      </w:r>
      <w:r>
        <w:rPr>
          <w:color w:val="002060"/>
          <w:sz w:val="22"/>
          <w:szCs w:val="22"/>
          <w:lang w:val="kk-KZ"/>
        </w:rPr>
        <w:t xml:space="preserve">             </w:t>
      </w:r>
      <w:r w:rsidRPr="00D542A9">
        <w:rPr>
          <w:color w:val="002060"/>
          <w:sz w:val="22"/>
          <w:szCs w:val="22"/>
          <w:lang w:val="kk-KZ"/>
        </w:rPr>
        <w:t xml:space="preserve">  город </w:t>
      </w:r>
      <w:r>
        <w:rPr>
          <w:color w:val="002060"/>
          <w:sz w:val="22"/>
          <w:szCs w:val="22"/>
          <w:lang w:val="kk-KZ"/>
        </w:rPr>
        <w:t>Астана</w:t>
      </w:r>
      <w:r w:rsidRPr="00D542A9">
        <w:rPr>
          <w:color w:val="002060"/>
          <w:sz w:val="22"/>
          <w:szCs w:val="22"/>
          <w:lang w:val="kk-KZ"/>
        </w:rPr>
        <w:t xml:space="preserve"> </w:t>
      </w:r>
    </w:p>
    <w:p w:rsidR="00FB38F4" w:rsidRDefault="00FB38F4" w:rsidP="00FB38F4">
      <w:pPr>
        <w:ind w:right="4250"/>
        <w:jc w:val="both"/>
        <w:rPr>
          <w:b/>
          <w:bCs/>
          <w:iCs/>
          <w:sz w:val="28"/>
          <w:szCs w:val="28"/>
        </w:rPr>
      </w:pPr>
    </w:p>
    <w:p w:rsidR="00FB38F4" w:rsidRDefault="00FB38F4" w:rsidP="00FB38F4">
      <w:pPr>
        <w:ind w:right="4250"/>
        <w:jc w:val="both"/>
        <w:rPr>
          <w:b/>
          <w:bCs/>
          <w:iCs/>
          <w:sz w:val="28"/>
          <w:szCs w:val="28"/>
        </w:rPr>
      </w:pPr>
    </w:p>
    <w:p w:rsidR="00FB38F4" w:rsidRDefault="00FB38F4" w:rsidP="00FB38F4">
      <w:pPr>
        <w:ind w:right="4250"/>
        <w:jc w:val="both"/>
        <w:rPr>
          <w:b/>
          <w:bCs/>
          <w:iCs/>
          <w:sz w:val="28"/>
          <w:szCs w:val="28"/>
        </w:rPr>
      </w:pPr>
    </w:p>
    <w:p w:rsidR="00FB38F4" w:rsidRDefault="00FB38F4" w:rsidP="00FB38F4">
      <w:pPr>
        <w:ind w:right="4250"/>
        <w:jc w:val="both"/>
        <w:rPr>
          <w:sz w:val="28"/>
          <w:szCs w:val="28"/>
        </w:rPr>
      </w:pPr>
      <w:r w:rsidRPr="00E472A4">
        <w:rPr>
          <w:b/>
          <w:bCs/>
          <w:iCs/>
          <w:sz w:val="28"/>
          <w:szCs w:val="28"/>
        </w:rPr>
        <w:t>О</w:t>
      </w:r>
      <w:r w:rsidRPr="00E472A4">
        <w:rPr>
          <w:b/>
          <w:bCs/>
          <w:iCs/>
          <w:sz w:val="28"/>
          <w:szCs w:val="28"/>
          <w:lang w:val="kk-KZ"/>
        </w:rPr>
        <w:t xml:space="preserve"> внесении изменения в приказ Министра финансов Республики Казахстан </w:t>
      </w:r>
      <w:r>
        <w:rPr>
          <w:b/>
          <w:bCs/>
          <w:iCs/>
          <w:sz w:val="28"/>
          <w:szCs w:val="28"/>
          <w:lang w:val="kk-KZ"/>
        </w:rPr>
        <w:br/>
      </w:r>
      <w:r w:rsidRPr="00E472A4">
        <w:rPr>
          <w:b/>
          <w:bCs/>
          <w:iCs/>
          <w:sz w:val="28"/>
          <w:szCs w:val="28"/>
          <w:lang w:val="kk-KZ"/>
        </w:rPr>
        <w:t xml:space="preserve">от 30 ноября 2021 года № </w:t>
      </w:r>
      <w:r w:rsidRPr="00E472A4">
        <w:rPr>
          <w:b/>
          <w:bCs/>
          <w:iCs/>
          <w:sz w:val="28"/>
          <w:szCs w:val="28"/>
        </w:rPr>
        <w:t xml:space="preserve">1238 </w:t>
      </w:r>
      <w:r>
        <w:rPr>
          <w:b/>
          <w:bCs/>
          <w:iCs/>
          <w:sz w:val="28"/>
          <w:szCs w:val="28"/>
        </w:rPr>
        <w:br/>
      </w:r>
      <w:r w:rsidRPr="00E472A4">
        <w:rPr>
          <w:b/>
          <w:bCs/>
          <w:iCs/>
          <w:sz w:val="28"/>
          <w:szCs w:val="28"/>
        </w:rPr>
        <w:t>«Об утверждении структуры территориальных органов Комитета государственных доходов Министерства финансов Республики Казахстан»</w:t>
      </w:r>
    </w:p>
    <w:p w:rsidR="00FB38F4" w:rsidRPr="00DE20D2" w:rsidRDefault="00FB38F4" w:rsidP="00FB38F4">
      <w:pPr>
        <w:tabs>
          <w:tab w:val="left" w:pos="4111"/>
        </w:tabs>
        <w:ind w:right="5384"/>
        <w:jc w:val="both"/>
        <w:rPr>
          <w:b/>
          <w:sz w:val="28"/>
          <w:szCs w:val="28"/>
        </w:rPr>
      </w:pPr>
    </w:p>
    <w:p w:rsidR="00FB38F4" w:rsidRPr="00DE20D2" w:rsidRDefault="00FB38F4" w:rsidP="00FB38F4">
      <w:pPr>
        <w:tabs>
          <w:tab w:val="left" w:pos="4111"/>
        </w:tabs>
        <w:ind w:right="5384"/>
        <w:jc w:val="both"/>
        <w:rPr>
          <w:b/>
          <w:sz w:val="28"/>
          <w:szCs w:val="28"/>
        </w:rPr>
      </w:pPr>
    </w:p>
    <w:p w:rsidR="00FB38F4" w:rsidRPr="00E472A4" w:rsidRDefault="00FB38F4" w:rsidP="00FB38F4">
      <w:pPr>
        <w:spacing w:before="100" w:beforeAutospacing="1"/>
        <w:ind w:left="708" w:firstLine="1"/>
        <w:contextualSpacing/>
        <w:jc w:val="both"/>
        <w:rPr>
          <w:sz w:val="28"/>
          <w:szCs w:val="28"/>
          <w:highlight w:val="yellow"/>
          <w:lang w:val="kk-KZ"/>
        </w:rPr>
      </w:pPr>
      <w:r w:rsidRPr="00E472A4">
        <w:rPr>
          <w:b/>
          <w:bCs/>
          <w:sz w:val="28"/>
          <w:szCs w:val="28"/>
        </w:rPr>
        <w:t>ПРИКАЗЫВАЮ:</w:t>
      </w:r>
    </w:p>
    <w:p w:rsidR="00FB38F4" w:rsidRPr="00E472A4" w:rsidRDefault="00FB38F4" w:rsidP="00FB38F4">
      <w:pPr>
        <w:numPr>
          <w:ilvl w:val="0"/>
          <w:numId w:val="2"/>
        </w:numPr>
        <w:tabs>
          <w:tab w:val="left" w:pos="1134"/>
        </w:tabs>
        <w:ind w:left="0" w:right="-2" w:firstLine="709"/>
        <w:contextualSpacing/>
        <w:jc w:val="both"/>
        <w:rPr>
          <w:bCs/>
          <w:iCs/>
          <w:sz w:val="28"/>
          <w:szCs w:val="28"/>
        </w:rPr>
      </w:pPr>
      <w:r w:rsidRPr="00E472A4">
        <w:rPr>
          <w:sz w:val="28"/>
          <w:szCs w:val="28"/>
          <w:lang w:val="kk-KZ"/>
        </w:rPr>
        <w:t xml:space="preserve">Внести в </w:t>
      </w:r>
      <w:r w:rsidRPr="00E472A4">
        <w:rPr>
          <w:bCs/>
          <w:iCs/>
          <w:sz w:val="28"/>
          <w:szCs w:val="28"/>
        </w:rPr>
        <w:t>приказ Министра финансов</w:t>
      </w:r>
      <w:r w:rsidRPr="00E472A4">
        <w:rPr>
          <w:bCs/>
          <w:iCs/>
          <w:sz w:val="28"/>
          <w:szCs w:val="28"/>
          <w:lang w:val="kk-KZ"/>
        </w:rPr>
        <w:t xml:space="preserve"> </w:t>
      </w:r>
      <w:r>
        <w:rPr>
          <w:bCs/>
          <w:iCs/>
          <w:sz w:val="28"/>
          <w:szCs w:val="28"/>
        </w:rPr>
        <w:t>Республики Казахстан от 30</w:t>
      </w:r>
      <w:r>
        <w:rPr>
          <w:bCs/>
          <w:iCs/>
          <w:sz w:val="28"/>
          <w:szCs w:val="28"/>
          <w:lang w:val="kk-KZ"/>
        </w:rPr>
        <w:t> </w:t>
      </w:r>
      <w:r w:rsidRPr="00E472A4">
        <w:rPr>
          <w:bCs/>
          <w:iCs/>
          <w:sz w:val="28"/>
          <w:szCs w:val="28"/>
        </w:rPr>
        <w:t>ноября 2021 года №</w:t>
      </w:r>
      <w:r w:rsidRPr="00E472A4">
        <w:rPr>
          <w:bCs/>
          <w:iCs/>
          <w:sz w:val="28"/>
          <w:szCs w:val="28"/>
          <w:lang w:val="kk-KZ"/>
        </w:rPr>
        <w:t xml:space="preserve"> 1</w:t>
      </w:r>
      <w:r w:rsidRPr="00E472A4">
        <w:rPr>
          <w:bCs/>
          <w:iCs/>
          <w:sz w:val="28"/>
          <w:szCs w:val="28"/>
        </w:rPr>
        <w:t>23</w:t>
      </w:r>
      <w:r w:rsidRPr="00E472A4">
        <w:rPr>
          <w:bCs/>
          <w:iCs/>
          <w:sz w:val="28"/>
          <w:szCs w:val="28"/>
          <w:lang w:val="kk-KZ"/>
        </w:rPr>
        <w:t>8</w:t>
      </w:r>
      <w:r w:rsidRPr="00E472A4">
        <w:rPr>
          <w:bCs/>
          <w:iCs/>
          <w:sz w:val="28"/>
          <w:szCs w:val="28"/>
        </w:rPr>
        <w:t xml:space="preserve"> «Об утверждении структуры</w:t>
      </w:r>
      <w:r w:rsidRPr="00E472A4">
        <w:rPr>
          <w:bCs/>
          <w:iCs/>
          <w:sz w:val="28"/>
          <w:szCs w:val="28"/>
          <w:lang w:val="kk-KZ"/>
        </w:rPr>
        <w:t xml:space="preserve"> территориальных органов </w:t>
      </w:r>
      <w:r w:rsidRPr="00E472A4">
        <w:rPr>
          <w:bCs/>
          <w:iCs/>
          <w:sz w:val="28"/>
          <w:szCs w:val="28"/>
        </w:rPr>
        <w:t>Комитета государственных доходов Министерства финансов Республики Казахстан»</w:t>
      </w:r>
      <w:r w:rsidRPr="00E472A4">
        <w:rPr>
          <w:sz w:val="28"/>
          <w:szCs w:val="28"/>
        </w:rPr>
        <w:t xml:space="preserve"> </w:t>
      </w:r>
      <w:proofErr w:type="spellStart"/>
      <w:r w:rsidRPr="00E472A4">
        <w:rPr>
          <w:bCs/>
          <w:iCs/>
          <w:sz w:val="28"/>
          <w:szCs w:val="28"/>
        </w:rPr>
        <w:t>следующ</w:t>
      </w:r>
      <w:proofErr w:type="spellEnd"/>
      <w:r w:rsidRPr="00E472A4">
        <w:rPr>
          <w:bCs/>
          <w:iCs/>
          <w:sz w:val="28"/>
          <w:szCs w:val="28"/>
          <w:lang w:val="kk-KZ"/>
        </w:rPr>
        <w:t>ее</w:t>
      </w:r>
      <w:r w:rsidRPr="00E472A4">
        <w:rPr>
          <w:bCs/>
          <w:iCs/>
          <w:sz w:val="28"/>
          <w:szCs w:val="28"/>
        </w:rPr>
        <w:t xml:space="preserve"> </w:t>
      </w:r>
      <w:proofErr w:type="spellStart"/>
      <w:r w:rsidRPr="00E472A4">
        <w:rPr>
          <w:bCs/>
          <w:iCs/>
          <w:sz w:val="28"/>
          <w:szCs w:val="28"/>
        </w:rPr>
        <w:t>изменени</w:t>
      </w:r>
      <w:proofErr w:type="spellEnd"/>
      <w:r w:rsidRPr="00E472A4">
        <w:rPr>
          <w:bCs/>
          <w:iCs/>
          <w:sz w:val="28"/>
          <w:szCs w:val="28"/>
          <w:lang w:val="kk-KZ"/>
        </w:rPr>
        <w:t>е</w:t>
      </w:r>
      <w:r w:rsidRPr="00E472A4">
        <w:rPr>
          <w:bCs/>
          <w:iCs/>
          <w:sz w:val="28"/>
          <w:szCs w:val="28"/>
        </w:rPr>
        <w:t>:</w:t>
      </w:r>
    </w:p>
    <w:p w:rsidR="00FB38F4" w:rsidRPr="00E472A4" w:rsidRDefault="00FB38F4" w:rsidP="00FB38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2A4">
        <w:rPr>
          <w:sz w:val="28"/>
          <w:szCs w:val="28"/>
          <w:lang w:val="kk-KZ"/>
        </w:rPr>
        <w:t>п</w:t>
      </w:r>
      <w:proofErr w:type="spellStart"/>
      <w:r w:rsidRPr="00E472A4">
        <w:rPr>
          <w:sz w:val="28"/>
          <w:szCs w:val="28"/>
        </w:rPr>
        <w:t>риложение</w:t>
      </w:r>
      <w:proofErr w:type="spellEnd"/>
      <w:r w:rsidRPr="00E472A4">
        <w:rPr>
          <w:sz w:val="28"/>
          <w:szCs w:val="28"/>
          <w:lang w:val="kk-KZ"/>
        </w:rPr>
        <w:t xml:space="preserve"> </w:t>
      </w:r>
      <w:r w:rsidRPr="00E472A4">
        <w:rPr>
          <w:sz w:val="28"/>
          <w:szCs w:val="28"/>
        </w:rPr>
        <w:t xml:space="preserve">к </w:t>
      </w:r>
      <w:r w:rsidRPr="00E472A4">
        <w:rPr>
          <w:color w:val="000000" w:themeColor="text1"/>
          <w:sz w:val="28"/>
          <w:szCs w:val="28"/>
          <w:lang w:val="kk-KZ"/>
        </w:rPr>
        <w:t xml:space="preserve">указанному </w:t>
      </w:r>
      <w:r w:rsidRPr="00E472A4">
        <w:rPr>
          <w:color w:val="000000" w:themeColor="text1"/>
          <w:sz w:val="28"/>
          <w:szCs w:val="28"/>
        </w:rPr>
        <w:t xml:space="preserve">приказу </w:t>
      </w:r>
      <w:r w:rsidRPr="00E472A4">
        <w:rPr>
          <w:sz w:val="28"/>
          <w:szCs w:val="28"/>
        </w:rPr>
        <w:t>изложить в новой редакции</w:t>
      </w:r>
      <w:r w:rsidRPr="00E472A4">
        <w:rPr>
          <w:sz w:val="28"/>
          <w:szCs w:val="28"/>
          <w:lang w:val="kk-KZ"/>
        </w:rPr>
        <w:t xml:space="preserve"> согласно приложению к настоящему приказу</w:t>
      </w:r>
      <w:r w:rsidRPr="00E472A4">
        <w:rPr>
          <w:sz w:val="28"/>
          <w:szCs w:val="28"/>
        </w:rPr>
        <w:t xml:space="preserve">. </w:t>
      </w:r>
    </w:p>
    <w:p w:rsidR="00FB38F4" w:rsidRPr="00E472A4" w:rsidRDefault="00FB38F4" w:rsidP="00FB38F4">
      <w:pPr>
        <w:numPr>
          <w:ilvl w:val="0"/>
          <w:numId w:val="2"/>
        </w:numPr>
        <w:tabs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E472A4">
        <w:rPr>
          <w:sz w:val="28"/>
          <w:szCs w:val="28"/>
        </w:rPr>
        <w:t xml:space="preserve">Комитету государственных доходов Министерства финансов Республики Казахстан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Жаналинов</w:t>
      </w:r>
      <w:proofErr w:type="spellEnd"/>
      <w:r>
        <w:rPr>
          <w:sz w:val="28"/>
          <w:szCs w:val="28"/>
        </w:rPr>
        <w:t xml:space="preserve"> Д.Е.) </w:t>
      </w:r>
      <w:r w:rsidRPr="00E472A4">
        <w:rPr>
          <w:sz w:val="28"/>
          <w:szCs w:val="28"/>
        </w:rPr>
        <w:t>принять необходимые меры, вытекающие из настоящего приказа.</w:t>
      </w:r>
    </w:p>
    <w:p w:rsidR="00FB38F4" w:rsidRPr="00E472A4" w:rsidRDefault="00FB38F4" w:rsidP="00FB38F4">
      <w:pPr>
        <w:numPr>
          <w:ilvl w:val="0"/>
          <w:numId w:val="2"/>
        </w:numPr>
        <w:tabs>
          <w:tab w:val="left" w:pos="1134"/>
        </w:tabs>
        <w:ind w:left="0" w:right="-2" w:firstLine="709"/>
        <w:contextualSpacing/>
        <w:jc w:val="both"/>
        <w:rPr>
          <w:sz w:val="28"/>
          <w:szCs w:val="28"/>
        </w:rPr>
      </w:pPr>
      <w:r w:rsidRPr="00E472A4">
        <w:rPr>
          <w:sz w:val="28"/>
          <w:szCs w:val="28"/>
        </w:rPr>
        <w:t>Настоящий приказ вступает в силу</w:t>
      </w:r>
      <w:r w:rsidRPr="00E472A4">
        <w:rPr>
          <w:sz w:val="28"/>
          <w:szCs w:val="28"/>
          <w:lang w:val="kk-KZ"/>
        </w:rPr>
        <w:t xml:space="preserve"> со дня его подписания</w:t>
      </w:r>
      <w:r w:rsidRPr="00E472A4">
        <w:rPr>
          <w:sz w:val="28"/>
          <w:szCs w:val="28"/>
        </w:rPr>
        <w:t>.</w:t>
      </w:r>
    </w:p>
    <w:p w:rsidR="00FB38F4" w:rsidRPr="00E472A4" w:rsidRDefault="00FB38F4" w:rsidP="00FB38F4">
      <w:pPr>
        <w:ind w:firstLine="709"/>
        <w:jc w:val="both"/>
        <w:rPr>
          <w:sz w:val="28"/>
          <w:szCs w:val="28"/>
        </w:rPr>
      </w:pPr>
    </w:p>
    <w:p w:rsidR="00FB38F4" w:rsidRPr="00E472A4" w:rsidRDefault="00FB38F4" w:rsidP="00FB38F4">
      <w:pPr>
        <w:ind w:firstLine="709"/>
        <w:jc w:val="both"/>
        <w:rPr>
          <w:sz w:val="28"/>
          <w:szCs w:val="28"/>
        </w:rPr>
      </w:pPr>
    </w:p>
    <w:p w:rsidR="00FB38F4" w:rsidRPr="00E472A4" w:rsidRDefault="00FB38F4" w:rsidP="00FB38F4">
      <w:pPr>
        <w:tabs>
          <w:tab w:val="left" w:pos="7655"/>
        </w:tabs>
        <w:ind w:firstLine="709"/>
        <w:rPr>
          <w:b/>
          <w:sz w:val="28"/>
          <w:szCs w:val="28"/>
        </w:rPr>
      </w:pPr>
      <w:r w:rsidRPr="00E472A4">
        <w:rPr>
          <w:b/>
          <w:sz w:val="28"/>
          <w:szCs w:val="28"/>
        </w:rPr>
        <w:t xml:space="preserve">Заместитель Премьер-Министра </w:t>
      </w:r>
      <w:r w:rsidRPr="00E472A4">
        <w:rPr>
          <w:b/>
          <w:sz w:val="28"/>
          <w:szCs w:val="28"/>
          <w:lang w:val="kk-KZ"/>
        </w:rPr>
        <w:t>–</w:t>
      </w:r>
    </w:p>
    <w:p w:rsidR="00FB38F4" w:rsidRPr="00E472A4" w:rsidRDefault="00FB38F4" w:rsidP="00FB38F4">
      <w:pPr>
        <w:tabs>
          <w:tab w:val="left" w:pos="7797"/>
        </w:tabs>
        <w:ind w:firstLine="709"/>
        <w:rPr>
          <w:b/>
          <w:sz w:val="28"/>
          <w:szCs w:val="28"/>
        </w:rPr>
      </w:pPr>
      <w:r w:rsidRPr="00E472A4">
        <w:rPr>
          <w:b/>
          <w:sz w:val="28"/>
          <w:szCs w:val="28"/>
        </w:rPr>
        <w:t xml:space="preserve">Министр финансов </w:t>
      </w:r>
    </w:p>
    <w:p w:rsidR="00FB38F4" w:rsidRDefault="00FB38F4" w:rsidP="00FB38F4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  <w:sectPr w:rsidR="00FB38F4" w:rsidSect="00B13B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418" w:left="1418" w:header="709" w:footer="709" w:gutter="0"/>
          <w:cols w:space="708"/>
          <w:titlePg/>
          <w:docGrid w:linePitch="360"/>
        </w:sectPr>
      </w:pPr>
      <w:r w:rsidRPr="00E472A4">
        <w:rPr>
          <w:b/>
          <w:sz w:val="28"/>
          <w:szCs w:val="28"/>
        </w:rPr>
        <w:t xml:space="preserve">Республики Казахстан </w:t>
      </w:r>
      <w:r w:rsidRPr="00E472A4">
        <w:rPr>
          <w:b/>
          <w:sz w:val="28"/>
          <w:szCs w:val="28"/>
        </w:rPr>
        <w:tab/>
      </w:r>
      <w:r w:rsidRPr="00E472A4">
        <w:rPr>
          <w:b/>
          <w:sz w:val="28"/>
          <w:szCs w:val="28"/>
          <w:lang w:val="kk-KZ"/>
        </w:rPr>
        <w:t>Е. Жамаубаев</w:t>
      </w:r>
    </w:p>
    <w:p w:rsidR="00FB38F4" w:rsidRDefault="00FB38F4" w:rsidP="00FB38F4">
      <w:pPr>
        <w:pStyle w:val="a3"/>
        <w:ind w:left="5670"/>
        <w:jc w:val="center"/>
        <w:rPr>
          <w:sz w:val="24"/>
          <w:szCs w:val="24"/>
          <w:lang w:val="kk-KZ"/>
        </w:rPr>
      </w:pPr>
      <w:r w:rsidRPr="00AA2039">
        <w:rPr>
          <w:sz w:val="24"/>
          <w:szCs w:val="24"/>
          <w:lang w:val="kk-KZ"/>
        </w:rPr>
        <w:lastRenderedPageBreak/>
        <w:t xml:space="preserve">Приложение </w:t>
      </w:r>
      <w:r>
        <w:rPr>
          <w:sz w:val="24"/>
          <w:szCs w:val="24"/>
          <w:lang w:val="kk-KZ"/>
        </w:rPr>
        <w:br/>
      </w:r>
      <w:r w:rsidRPr="00AA2039">
        <w:rPr>
          <w:sz w:val="24"/>
          <w:szCs w:val="24"/>
          <w:lang w:val="kk-KZ"/>
        </w:rPr>
        <w:t xml:space="preserve">к приказу Заместителя </w:t>
      </w:r>
      <w:r w:rsidRPr="00222CE6">
        <w:rPr>
          <w:sz w:val="24"/>
          <w:szCs w:val="24"/>
        </w:rPr>
        <w:t xml:space="preserve">                          </w:t>
      </w:r>
      <w:r w:rsidRPr="00AA2039">
        <w:rPr>
          <w:sz w:val="24"/>
          <w:szCs w:val="24"/>
          <w:lang w:val="kk-KZ"/>
        </w:rPr>
        <w:t xml:space="preserve">Премьер-Министра – Министра финансов Республики Казахстан </w:t>
      </w:r>
      <w:r>
        <w:rPr>
          <w:sz w:val="24"/>
          <w:szCs w:val="24"/>
          <w:lang w:val="kk-KZ"/>
        </w:rPr>
        <w:br/>
      </w:r>
      <w:r w:rsidRPr="00AA2039">
        <w:rPr>
          <w:sz w:val="24"/>
          <w:szCs w:val="24"/>
          <w:lang w:val="kk-KZ"/>
        </w:rPr>
        <w:t>от</w:t>
      </w:r>
      <w:r>
        <w:rPr>
          <w:sz w:val="24"/>
          <w:szCs w:val="24"/>
          <w:lang w:val="kk-KZ"/>
        </w:rPr>
        <w:t xml:space="preserve"> «__» _________ 2023 года </w:t>
      </w:r>
      <w:r>
        <w:rPr>
          <w:sz w:val="24"/>
          <w:szCs w:val="24"/>
          <w:lang w:val="kk-KZ"/>
        </w:rPr>
        <w:br/>
        <w:t>№____</w:t>
      </w:r>
    </w:p>
    <w:p w:rsidR="00FB38F4" w:rsidRDefault="00FB38F4" w:rsidP="00FB38F4">
      <w:pPr>
        <w:pStyle w:val="a3"/>
        <w:ind w:left="5670"/>
        <w:jc w:val="center"/>
        <w:rPr>
          <w:sz w:val="24"/>
          <w:szCs w:val="24"/>
          <w:lang w:val="kk-KZ"/>
        </w:rPr>
      </w:pPr>
    </w:p>
    <w:p w:rsidR="00FB38F4" w:rsidRDefault="00FB38F4" w:rsidP="00FB38F4">
      <w:pPr>
        <w:pStyle w:val="a3"/>
        <w:ind w:left="5670"/>
        <w:jc w:val="center"/>
        <w:rPr>
          <w:sz w:val="24"/>
          <w:szCs w:val="24"/>
          <w:lang w:val="kk-KZ"/>
        </w:rPr>
      </w:pPr>
    </w:p>
    <w:p w:rsidR="00FB38F4" w:rsidRDefault="00FB38F4" w:rsidP="00FB38F4">
      <w:pPr>
        <w:pStyle w:val="a3"/>
        <w:ind w:left="5670"/>
        <w:jc w:val="center"/>
        <w:rPr>
          <w:sz w:val="24"/>
          <w:szCs w:val="24"/>
          <w:lang w:val="kk-KZ"/>
        </w:rPr>
      </w:pPr>
      <w:r w:rsidRPr="00AA2039">
        <w:rPr>
          <w:sz w:val="24"/>
          <w:szCs w:val="24"/>
          <w:lang w:val="kk-KZ"/>
        </w:rPr>
        <w:t xml:space="preserve">Приложение </w:t>
      </w:r>
      <w:r>
        <w:rPr>
          <w:sz w:val="24"/>
          <w:szCs w:val="24"/>
          <w:lang w:val="kk-KZ"/>
        </w:rPr>
        <w:br/>
      </w:r>
      <w:r w:rsidRPr="00AA2039">
        <w:rPr>
          <w:sz w:val="24"/>
          <w:szCs w:val="24"/>
          <w:lang w:val="kk-KZ"/>
        </w:rPr>
        <w:t xml:space="preserve">к приказу Министра финансов Республики Казахстан </w:t>
      </w:r>
      <w:r>
        <w:rPr>
          <w:sz w:val="24"/>
          <w:szCs w:val="24"/>
          <w:lang w:val="kk-KZ"/>
        </w:rPr>
        <w:br/>
      </w:r>
      <w:r w:rsidRPr="00AA2039">
        <w:rPr>
          <w:sz w:val="24"/>
          <w:szCs w:val="24"/>
          <w:lang w:val="kk-KZ"/>
        </w:rPr>
        <w:t>от</w:t>
      </w:r>
      <w:r>
        <w:rPr>
          <w:sz w:val="24"/>
          <w:szCs w:val="24"/>
          <w:lang w:val="kk-KZ"/>
        </w:rPr>
        <w:t xml:space="preserve"> « 30 »  ноября  2021 года </w:t>
      </w:r>
      <w:r>
        <w:rPr>
          <w:sz w:val="24"/>
          <w:szCs w:val="24"/>
          <w:lang w:val="kk-KZ"/>
        </w:rPr>
        <w:br/>
        <w:t>№1238</w:t>
      </w:r>
    </w:p>
    <w:p w:rsidR="00FB38F4" w:rsidRPr="00A64ACB" w:rsidRDefault="00FB38F4" w:rsidP="00FB38F4">
      <w:pPr>
        <w:pStyle w:val="a3"/>
        <w:ind w:left="4678" w:firstLine="142"/>
        <w:jc w:val="center"/>
        <w:rPr>
          <w:sz w:val="28"/>
          <w:szCs w:val="28"/>
          <w:lang w:val="kk-KZ"/>
        </w:rPr>
      </w:pPr>
    </w:p>
    <w:p w:rsidR="000053F7" w:rsidRPr="00FB38F4" w:rsidRDefault="000053F7">
      <w:pPr>
        <w:rPr>
          <w:lang w:val="kk-KZ"/>
        </w:rPr>
      </w:pPr>
    </w:p>
    <w:p w:rsidR="00FB38F4" w:rsidRPr="00A64ACB" w:rsidRDefault="00FB38F4" w:rsidP="00FB38F4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A64ACB">
        <w:rPr>
          <w:b/>
          <w:sz w:val="28"/>
          <w:szCs w:val="28"/>
          <w:lang w:val="kk-KZ"/>
        </w:rPr>
        <w:t>С</w:t>
      </w:r>
      <w:proofErr w:type="spellStart"/>
      <w:r w:rsidRPr="00A64ACB">
        <w:rPr>
          <w:b/>
          <w:sz w:val="28"/>
          <w:szCs w:val="28"/>
        </w:rPr>
        <w:t>труктур</w:t>
      </w:r>
      <w:proofErr w:type="spellEnd"/>
      <w:r w:rsidRPr="00A64ACB">
        <w:rPr>
          <w:b/>
          <w:sz w:val="28"/>
          <w:szCs w:val="28"/>
          <w:lang w:val="kk-KZ"/>
        </w:rPr>
        <w:t>а</w:t>
      </w:r>
      <w:r w:rsidRPr="00A64ACB">
        <w:rPr>
          <w:b/>
          <w:sz w:val="28"/>
          <w:szCs w:val="28"/>
        </w:rPr>
        <w:t xml:space="preserve"> территориальных органов Комитета государственных доходов Министерства финансов Республики Казахстан</w:t>
      </w:r>
    </w:p>
    <w:p w:rsidR="00FB38F4" w:rsidRPr="00FB38F4" w:rsidRDefault="00FB38F4">
      <w:pPr>
        <w:rPr>
          <w:lang w:val="kk-KZ"/>
        </w:rPr>
      </w:pPr>
      <w:bookmarkStart w:id="0" w:name="_GoBack"/>
      <w:bookmarkEnd w:id="0"/>
    </w:p>
    <w:p w:rsidR="00FB38F4" w:rsidRDefault="00FB38F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Департамент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</w:t>
            </w:r>
            <w:r w:rsidRPr="00A64AC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64ACB">
              <w:rPr>
                <w:b/>
                <w:bCs/>
                <w:sz w:val="28"/>
                <w:szCs w:val="28"/>
              </w:rPr>
              <w:t>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Заместитель руководителя 3 единицы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защите государственных секретов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  <w:lang w:val="kk-KZ"/>
              </w:rPr>
              <w:t>Управление крупных налогоплательщиков и международного налогообложения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анализа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Юридическое управление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человеческих ресурсов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персоналом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служебных расследований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Организационно-финансовое управление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организационно-контрольный отдел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финансовый отдел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информационных технологий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аудита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 xml:space="preserve">отдел аудита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FB38F4" w:rsidRPr="00A64ACB" w:rsidRDefault="00FB38F4" w:rsidP="006018B3">
            <w:pPr>
              <w:rPr>
                <w:sz w:val="28"/>
                <w:szCs w:val="28"/>
                <w:lang w:val="kk-KZ"/>
              </w:rPr>
            </w:pPr>
            <w:r w:rsidRPr="00A64ACB">
              <w:rPr>
                <w:sz w:val="28"/>
                <w:szCs w:val="28"/>
                <w:lang w:val="kk-KZ"/>
              </w:rPr>
              <w:t>отдел ЭКНА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sz w:val="28"/>
                <w:szCs w:val="28"/>
              </w:rPr>
            </w:pPr>
            <w:r w:rsidRPr="00A64ACB">
              <w:rPr>
                <w:b/>
                <w:sz w:val="28"/>
                <w:szCs w:val="28"/>
                <w:lang w:val="kk-KZ"/>
              </w:rPr>
              <w:t xml:space="preserve">Управление </w:t>
            </w:r>
            <w:r w:rsidRPr="00A64ACB">
              <w:rPr>
                <w:b/>
                <w:sz w:val="28"/>
                <w:szCs w:val="28"/>
              </w:rPr>
              <w:t>пост-таможенного контроля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FB38F4" w:rsidRPr="00A64ACB" w:rsidRDefault="00FB38F4" w:rsidP="006018B3">
            <w:pPr>
              <w:rPr>
                <w:bCs/>
                <w:sz w:val="28"/>
                <w:szCs w:val="28"/>
                <w:lang w:val="kk-KZ"/>
              </w:rPr>
            </w:pPr>
            <w:r w:rsidRPr="00A64ACB">
              <w:rPr>
                <w:bCs/>
                <w:sz w:val="28"/>
                <w:szCs w:val="28"/>
                <w:lang w:val="kk-KZ"/>
              </w:rPr>
              <w:t xml:space="preserve">отдел камеральных таможенных проверок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FB38F4" w:rsidRPr="00A64ACB" w:rsidRDefault="00FB38F4" w:rsidP="006018B3">
            <w:pPr>
              <w:rPr>
                <w:bCs/>
                <w:sz w:val="28"/>
                <w:szCs w:val="28"/>
              </w:rPr>
            </w:pPr>
            <w:r w:rsidRPr="00A64ACB">
              <w:rPr>
                <w:bCs/>
                <w:sz w:val="28"/>
                <w:szCs w:val="28"/>
                <w:lang w:val="kk-KZ"/>
              </w:rPr>
              <w:t>отдел выездных таможенных проверок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камерального мониторинга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камерального мониторинга № 1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камерального мониторинга № 2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камерального мониторинга № 3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государственных услуг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развития и контроля качества государственных услуг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учета и ведения лицевых счетов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sz w:val="28"/>
                <w:szCs w:val="28"/>
              </w:rPr>
            </w:pPr>
            <w:r w:rsidRPr="00A64ACB">
              <w:rPr>
                <w:b/>
                <w:sz w:val="28"/>
                <w:szCs w:val="28"/>
                <w:lang w:val="kk-KZ"/>
              </w:rPr>
              <w:t xml:space="preserve">Управление разъяснительной работы и </w:t>
            </w:r>
            <w:r w:rsidRPr="00A64ACB">
              <w:rPr>
                <w:b/>
                <w:sz w:val="28"/>
                <w:szCs w:val="28"/>
              </w:rPr>
              <w:t>Контакт центр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администрирования косвенных налогов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и аудита НДС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акцизов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A64ACB">
              <w:rPr>
                <w:b/>
                <w:bCs/>
                <w:sz w:val="28"/>
                <w:szCs w:val="28"/>
                <w:lang w:val="kk-KZ"/>
              </w:rPr>
              <w:t>Управление по работе с несостоятельными должниками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по работе с задолженностью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администрирования непроизводственных платежей, физических лиц и специальных налоговых режимов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уполномоченными органами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физических лиц, и всеобщего декларирования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специальных налоговых режимов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таможенного администрирования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контроля доставки товаров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организации таможенного контроля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интегрированного контроля и таможенной инфраструктуры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Управление тарифного регулирования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администрирования НДС в рамках ЕАЭС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A64ACB">
              <w:rPr>
                <w:b/>
                <w:bCs/>
                <w:sz w:val="28"/>
                <w:szCs w:val="28"/>
              </w:rPr>
              <w:t>Актау-центр таможенного оформления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Ауежай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>-Актау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Морпорт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  <w:r w:rsidRPr="00A64AC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Курык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A64ACB">
              <w:rPr>
                <w:b/>
                <w:bCs/>
                <w:sz w:val="28"/>
                <w:szCs w:val="28"/>
              </w:rPr>
              <w:t>Темир-Баба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A64ACB">
              <w:rPr>
                <w:b/>
                <w:bCs/>
                <w:sz w:val="28"/>
                <w:szCs w:val="28"/>
              </w:rPr>
              <w:t>Бейнеу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64ACB">
              <w:rPr>
                <w:b/>
                <w:bCs/>
                <w:sz w:val="28"/>
                <w:szCs w:val="28"/>
              </w:rPr>
              <w:t>Таможеный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Тажен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Таможенный пост </w:t>
            </w: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Болашак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государственных доходов по городу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Жанаозену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Руководитель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Заместитель руководителя 1 единица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налогоплательщиками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налогового контроля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задолженностью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Бейнеускому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району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</w:t>
            </w:r>
            <w:r w:rsidRPr="00A64ACB">
              <w:rPr>
                <w:b/>
                <w:bCs/>
                <w:sz w:val="28"/>
                <w:szCs w:val="28"/>
              </w:rPr>
              <w:lastRenderedPageBreak/>
              <w:t>области 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Заместитель руководителя 1 единица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 xml:space="preserve">Отдел по работе с налогоплательщиками   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налогового администрирования и взимания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Управления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Мангистаускому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Тупкараганскому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Каракиянскому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районам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налогоплательщиками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налогового администрирования и взимания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Мунайлинскому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району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Руководитель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Заместитель руководителя 1 единица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налогоплательщиками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налогового контроля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задолженностью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Управление государственных доходов по городу Актау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 Комитета государственных доходов Министерства финансов Республики Казахстан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Руководитель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>Заместитель руководителя 2 единицы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 xml:space="preserve">Отдел по работе с налогоплательщиками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юридических лиц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 xml:space="preserve">Отдел администрирования индивидуальных предпринимателей и физических лиц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администрирования косвенных налогов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анализа и учета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задолженностью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Юридический отдел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по работе с персоналом и организационной работы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 Управление государственных доходов «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Морпорт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Актау» Департамента государственных доходов по </w:t>
            </w:r>
            <w:proofErr w:type="spellStart"/>
            <w:r w:rsidRPr="00A64ACB">
              <w:rPr>
                <w:b/>
                <w:bCs/>
                <w:sz w:val="28"/>
                <w:szCs w:val="28"/>
              </w:rPr>
              <w:t>Мангистауской</w:t>
            </w:r>
            <w:proofErr w:type="spellEnd"/>
            <w:r w:rsidRPr="00A64ACB">
              <w:rPr>
                <w:b/>
                <w:bCs/>
                <w:sz w:val="28"/>
                <w:szCs w:val="28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b/>
                <w:bCs/>
                <w:sz w:val="28"/>
                <w:szCs w:val="28"/>
              </w:rPr>
            </w:pPr>
            <w:r w:rsidRPr="00A64ACB">
              <w:rPr>
                <w:b/>
                <w:bCs/>
                <w:sz w:val="28"/>
                <w:szCs w:val="28"/>
              </w:rPr>
              <w:t xml:space="preserve">Руководитель     </w:t>
            </w:r>
          </w:p>
        </w:tc>
      </w:tr>
      <w:tr w:rsidR="00FB38F4" w:rsidRPr="00A64ACB" w:rsidTr="006018B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B38F4" w:rsidRPr="00A64ACB" w:rsidRDefault="00FB38F4" w:rsidP="00FB38F4">
            <w:pPr>
              <w:pStyle w:val="a3"/>
              <w:numPr>
                <w:ilvl w:val="0"/>
                <w:numId w:val="1"/>
              </w:numPr>
              <w:ind w:left="58" w:right="34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B38F4" w:rsidRPr="00A64ACB" w:rsidRDefault="00FB38F4" w:rsidP="006018B3">
            <w:pPr>
              <w:rPr>
                <w:sz w:val="28"/>
                <w:szCs w:val="28"/>
              </w:rPr>
            </w:pPr>
            <w:r w:rsidRPr="00A64ACB">
              <w:rPr>
                <w:sz w:val="28"/>
                <w:szCs w:val="28"/>
              </w:rPr>
              <w:t>Отдел налогового контроля</w:t>
            </w:r>
          </w:p>
        </w:tc>
      </w:tr>
    </w:tbl>
    <w:p w:rsidR="00FB38F4" w:rsidRDefault="00FB38F4"/>
    <w:sectPr w:rsidR="00FB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79" w:rsidRDefault="00FB38F4" w:rsidP="008D05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579" w:rsidRDefault="00FB38F4" w:rsidP="003B6D10">
    <w:pPr>
      <w:pStyle w:val="a6"/>
      <w:ind w:right="360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21.09.2023 </w:t>
          </w:r>
          <w:r w:rsidRPr="00AC16FB">
            <w:rPr>
              <w:sz w:val="14"/>
              <w:szCs w:val="14"/>
            </w:rPr>
            <w:t>10:11.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79" w:rsidRDefault="00FB38F4" w:rsidP="003B6D10">
    <w:pPr>
      <w:pStyle w:val="a6"/>
      <w:ind w:right="360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</w:t>
          </w:r>
          <w:r w:rsidRPr="00AC16FB">
            <w:rPr>
              <w:sz w:val="14"/>
              <w:szCs w:val="14"/>
            </w:rPr>
            <w:t>21.09.2023 10:11.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</w:t>
          </w:r>
          <w:r w:rsidRPr="00AC16FB">
            <w:rPr>
              <w:sz w:val="14"/>
              <w:szCs w:val="14"/>
            </w:rPr>
            <w:t>21.09.2023 10:11.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38F4" w:rsidP="00AC16FB">
          <w:pPr>
            <w:pStyle w:val="a4"/>
            <w:ind w:left="113" w:right="113"/>
            <w:rPr>
              <w:sz w:val="14"/>
              <w:szCs w:val="14"/>
            </w:rPr>
          </w:pPr>
        </w:p>
      </w:tc>
    </w:tr>
  </w:tbl>
  <w:p w:rsidR="00212A33" w:rsidRDefault="00FB38F4"/>
  <w:p w:rsidR="001F7579" w:rsidRDefault="00FB38F4">
    <w:pPr>
      <w:pStyle w:val="a6"/>
      <w:jc w:val="center"/>
    </w:pPr>
  </w:p>
  <w:p w:rsidR="001F7579" w:rsidRDefault="00FB38F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79" w:rsidRDefault="00FB38F4" w:rsidP="00B801A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579" w:rsidRDefault="00FB38F4" w:rsidP="00B801AD">
    <w:pPr>
      <w:pStyle w:val="a9"/>
      <w:ind w:right="360"/>
    </w:pPr>
  </w:p>
  <w:p w:rsidR="003D52A9" w:rsidRDefault="00FB38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осударственных доходов - Берденова Ш. Ж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1480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7579" w:rsidRPr="00F618CA" w:rsidRDefault="00FB38F4">
        <w:pPr>
          <w:pStyle w:val="a9"/>
          <w:jc w:val="center"/>
          <w:rPr>
            <w:sz w:val="28"/>
            <w:szCs w:val="28"/>
          </w:rPr>
        </w:pPr>
        <w:r w:rsidRPr="00F618CA">
          <w:rPr>
            <w:sz w:val="28"/>
            <w:szCs w:val="28"/>
          </w:rPr>
          <w:fldChar w:fldCharType="begin"/>
        </w:r>
        <w:r w:rsidRPr="00F618CA">
          <w:rPr>
            <w:sz w:val="28"/>
            <w:szCs w:val="28"/>
          </w:rPr>
          <w:instrText>PAGE   \* MERGEFORMAT</w:instrText>
        </w:r>
        <w:r w:rsidRPr="00F618C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F618CA">
          <w:rPr>
            <w:sz w:val="28"/>
            <w:szCs w:val="28"/>
          </w:rPr>
          <w:fldChar w:fldCharType="end"/>
        </w:r>
      </w:p>
    </w:sdtContent>
  </w:sdt>
  <w:p w:rsidR="001F7579" w:rsidRDefault="00FB38F4" w:rsidP="00B801AD">
    <w:pPr>
      <w:pStyle w:val="a9"/>
      <w:ind w:right="360"/>
    </w:pPr>
  </w:p>
  <w:p w:rsidR="003D52A9" w:rsidRDefault="00FB38F4">
    <w:pPr>
      <w:pStyle w:val="a4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2657475" r="0" b="26968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8F4" w:rsidRDefault="00FB38F4" w:rsidP="00FB38F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 xml:space="preserve">Комитет государственных доходов -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Берденова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 xml:space="preserve"> Ш. Ж.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0;width:627.35pt;height:32.1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FB38F4" w:rsidRDefault="00FB38F4" w:rsidP="00FB38F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 xml:space="preserve">Комитет государственных доходов -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</w:rPr>
                      <w:t>Берденова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</w:rPr>
                      <w:t xml:space="preserve"> Ш. Ж.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79" w:rsidRDefault="00FB38F4">
    <w:pPr>
      <w:pStyle w:val="a9"/>
      <w:jc w:val="center"/>
    </w:pPr>
  </w:p>
  <w:p w:rsidR="001F7579" w:rsidRDefault="00FB38F4">
    <w:pPr>
      <w:pStyle w:val="a9"/>
    </w:pPr>
  </w:p>
  <w:p w:rsidR="003D52A9" w:rsidRDefault="00FB38F4">
    <w:pPr>
      <w:pStyle w:val="a4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2657475" r="0" b="26968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8F4" w:rsidRDefault="00FB38F4" w:rsidP="00FB38F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 xml:space="preserve">Комитет государственных доходов -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Берденова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 xml:space="preserve"> Ш. Ж.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0;margin-top:0;width:627.35pt;height:32.1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" o:allowincell="f" filled="f" stroked="f">
              <v:stroke joinstyle="round"/>
              <o:lock v:ext="edit" shapetype="t"/>
              <v:textbox style="mso-fit-shape-to-text:t">
                <w:txbxContent>
                  <w:p w:rsidR="00FB38F4" w:rsidRDefault="00FB38F4" w:rsidP="00FB38F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 xml:space="preserve">Комитет государственных доходов -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</w:rPr>
                      <w:t>Берденова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</w:rPr>
                      <w:t xml:space="preserve"> Ш. Ж.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3CB2"/>
    <w:multiLevelType w:val="hybridMultilevel"/>
    <w:tmpl w:val="9402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F14BE9"/>
    <w:multiLevelType w:val="hybridMultilevel"/>
    <w:tmpl w:val="C6DED2B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14"/>
    <w:rsid w:val="000053F7"/>
    <w:rsid w:val="00064814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FE8377-37D2-470D-A931-84100D5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F4"/>
    <w:pPr>
      <w:ind w:left="720"/>
      <w:contextualSpacing/>
    </w:pPr>
  </w:style>
  <w:style w:type="paragraph" w:styleId="a4">
    <w:name w:val="Body Text"/>
    <w:basedOn w:val="a"/>
    <w:link w:val="a5"/>
    <w:rsid w:val="00FB38F4"/>
    <w:pPr>
      <w:jc w:val="center"/>
    </w:pPr>
    <w:rPr>
      <w:b/>
      <w:bCs/>
      <w:sz w:val="28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FB38F4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styleId="a6">
    <w:name w:val="footer"/>
    <w:basedOn w:val="a"/>
    <w:link w:val="a7"/>
    <w:uiPriority w:val="99"/>
    <w:rsid w:val="00FB38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B3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B38F4"/>
  </w:style>
  <w:style w:type="paragraph" w:styleId="a9">
    <w:name w:val="header"/>
    <w:basedOn w:val="a"/>
    <w:link w:val="aa"/>
    <w:uiPriority w:val="99"/>
    <w:rsid w:val="00FB38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8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B38F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Asanova Aizhan</dc:creator>
  <cp:keywords/>
  <dc:description/>
  <cp:lastModifiedBy>Asanova Aizhan</cp:lastModifiedBy>
  <cp:revision>2</cp:revision>
  <dcterms:created xsi:type="dcterms:W3CDTF">2024-07-24T04:16:00Z</dcterms:created>
  <dcterms:modified xsi:type="dcterms:W3CDTF">2024-07-24T04:17:00Z</dcterms:modified>
</cp:coreProperties>
</file>