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E" w:rsidRPr="006109E3" w:rsidRDefault="00167E6E" w:rsidP="00167E6E">
      <w:pPr>
        <w:ind w:firstLine="567"/>
        <w:jc w:val="center"/>
        <w:rPr>
          <w:b/>
          <w:bCs/>
          <w:color w:val="000000"/>
          <w:sz w:val="28"/>
          <w:szCs w:val="28"/>
          <w:lang w:val="kk-KZ"/>
        </w:rPr>
      </w:pPr>
      <w:bookmarkStart w:id="0" w:name="_GoBack"/>
      <w:bookmarkEnd w:id="0"/>
      <w:r w:rsidRPr="00540DE2">
        <w:rPr>
          <w:b/>
          <w:bCs/>
          <w:color w:val="000000"/>
          <w:sz w:val="28"/>
          <w:szCs w:val="28"/>
          <w:lang w:val="kk-KZ"/>
        </w:rPr>
        <w:t>Борышкердің мүлкін (активтерін) бағалау бойынша көрсетілетін қызметтерді сатып алу жөніндегі конкурстың өткізілетіні туралы</w:t>
      </w:r>
      <w:r w:rsidRPr="00540DE2">
        <w:rPr>
          <w:b/>
          <w:bCs/>
          <w:color w:val="000000"/>
          <w:sz w:val="28"/>
          <w:szCs w:val="28"/>
          <w:lang w:val="kk-KZ"/>
        </w:rPr>
        <w:br/>
        <w:t>ақпараттық хабарлама</w:t>
      </w:r>
    </w:p>
    <w:p w:rsidR="00244F25" w:rsidRDefault="00244F25" w:rsidP="00244F25">
      <w:pPr>
        <w:jc w:val="both"/>
        <w:rPr>
          <w:sz w:val="26"/>
          <w:szCs w:val="26"/>
          <w:lang w:val="kk-KZ"/>
        </w:rPr>
      </w:pPr>
    </w:p>
    <w:p w:rsidR="00244F25" w:rsidRDefault="00244F25" w:rsidP="00244F25">
      <w:pPr>
        <w:jc w:val="both"/>
        <w:rPr>
          <w:sz w:val="26"/>
          <w:szCs w:val="26"/>
          <w:lang w:val="kk-KZ"/>
        </w:rPr>
      </w:pPr>
    </w:p>
    <w:p w:rsidR="00244F25" w:rsidRPr="003D13D4" w:rsidRDefault="00244F25" w:rsidP="00244F25">
      <w:pPr>
        <w:jc w:val="both"/>
        <w:rPr>
          <w:rFonts w:ascii="Times New Roman(K)" w:hAnsi="Times New Roman(K)" w:cs="Times New Roman(K)"/>
          <w:sz w:val="26"/>
          <w:szCs w:val="26"/>
          <w:lang w:val="kk-KZ"/>
        </w:rPr>
      </w:pPr>
      <w:r>
        <w:rPr>
          <w:sz w:val="26"/>
          <w:szCs w:val="26"/>
          <w:lang w:val="kk-KZ"/>
        </w:rPr>
        <w:t xml:space="preserve">           </w:t>
      </w:r>
      <w:r w:rsidRPr="003D13D4">
        <w:rPr>
          <w:sz w:val="26"/>
          <w:szCs w:val="26"/>
          <w:lang w:val="kk-KZ"/>
        </w:rPr>
        <w:t xml:space="preserve"> «</w:t>
      </w:r>
      <w:r>
        <w:rPr>
          <w:sz w:val="26"/>
          <w:szCs w:val="26"/>
          <w:lang w:val="kk-KZ"/>
        </w:rPr>
        <w:t>Қараған</w:t>
      </w:r>
      <w:r w:rsidRPr="003D13D4">
        <w:rPr>
          <w:sz w:val="26"/>
          <w:szCs w:val="26"/>
          <w:shd w:val="clear" w:color="auto" w:fill="FFFFFF"/>
          <w:lang w:val="kk-KZ"/>
        </w:rPr>
        <w:t>»</w:t>
      </w:r>
      <w:r w:rsidRPr="003D13D4">
        <w:rPr>
          <w:sz w:val="26"/>
          <w:szCs w:val="26"/>
          <w:lang w:val="kk-KZ"/>
        </w:rPr>
        <w:t xml:space="preserve"> жауапкершілігі шектеулі серіктестігі</w:t>
      </w:r>
      <w:r w:rsidRPr="003D13D4">
        <w:rPr>
          <w:rFonts w:ascii="Times New Roman(K)" w:hAnsi="Times New Roman(K)" w:cs="Times New Roman(K)"/>
          <w:sz w:val="26"/>
          <w:szCs w:val="26"/>
          <w:lang w:val="kk-KZ"/>
        </w:rPr>
        <w:t xml:space="preserve">, БСН: </w:t>
      </w:r>
      <w:r>
        <w:rPr>
          <w:bCs/>
          <w:sz w:val="26"/>
          <w:szCs w:val="26"/>
          <w:lang w:val="kk-KZ"/>
        </w:rPr>
        <w:t>020840005439</w:t>
      </w:r>
      <w:r w:rsidRPr="003D13D4">
        <w:rPr>
          <w:rFonts w:ascii="Times New Roman(K)" w:hAnsi="Times New Roman(K)" w:cs="Times New Roman(K)"/>
          <w:sz w:val="26"/>
          <w:szCs w:val="26"/>
          <w:lang w:val="kk-KZ"/>
        </w:rPr>
        <w:t xml:space="preserve">, Маңғыстау облысы, </w:t>
      </w:r>
      <w:r w:rsidRPr="003D13D4">
        <w:rPr>
          <w:sz w:val="26"/>
          <w:szCs w:val="26"/>
          <w:lang w:val="kk-KZ"/>
        </w:rPr>
        <w:t xml:space="preserve">Ақтау қаласы, </w:t>
      </w:r>
      <w:r>
        <w:rPr>
          <w:sz w:val="26"/>
          <w:szCs w:val="26"/>
          <w:lang w:val="kk-KZ"/>
        </w:rPr>
        <w:t>13 ш/а, 21Б үй, 26</w:t>
      </w:r>
      <w:r w:rsidRPr="003D13D4">
        <w:rPr>
          <w:sz w:val="26"/>
          <w:szCs w:val="26"/>
          <w:lang w:val="kk-KZ"/>
        </w:rPr>
        <w:t xml:space="preserve"> пәтер </w:t>
      </w:r>
      <w:r w:rsidRPr="003D13D4">
        <w:rPr>
          <w:color w:val="000000"/>
          <w:sz w:val="26"/>
          <w:szCs w:val="26"/>
          <w:lang w:val="kk-KZ"/>
        </w:rPr>
        <w:t>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244F25" w:rsidRPr="003D13D4" w:rsidRDefault="00244F25" w:rsidP="00244F25">
      <w:pPr>
        <w:jc w:val="both"/>
        <w:rPr>
          <w:b/>
          <w:sz w:val="26"/>
          <w:szCs w:val="26"/>
          <w:lang w:val="kk-KZ"/>
        </w:rPr>
      </w:pPr>
      <w:r w:rsidRPr="003D13D4">
        <w:rPr>
          <w:b/>
          <w:sz w:val="26"/>
          <w:szCs w:val="26"/>
          <w:lang w:val="kk-KZ"/>
        </w:rPr>
        <w:t>Конкурстың шарттары:</w:t>
      </w:r>
    </w:p>
    <w:p w:rsidR="00244F25" w:rsidRPr="003D13D4" w:rsidRDefault="00244F25" w:rsidP="00244F25">
      <w:pPr>
        <w:jc w:val="both"/>
        <w:rPr>
          <w:b/>
          <w:sz w:val="26"/>
          <w:szCs w:val="26"/>
          <w:lang w:val="kk-KZ"/>
        </w:rPr>
      </w:pPr>
      <w:r w:rsidRPr="003D13D4">
        <w:rPr>
          <w:b/>
          <w:sz w:val="26"/>
          <w:szCs w:val="26"/>
          <w:lang w:val="kk-KZ"/>
        </w:rPr>
        <w:t>Көрсетілген қызметке есеп айырысу мүлік сатылғаннан кейін орындалады.</w:t>
      </w:r>
    </w:p>
    <w:p w:rsidR="00244F25" w:rsidRPr="003D13D4" w:rsidRDefault="00244F25" w:rsidP="00244F25">
      <w:pPr>
        <w:jc w:val="both"/>
        <w:rPr>
          <w:color w:val="000000"/>
          <w:sz w:val="26"/>
          <w:szCs w:val="26"/>
          <w:lang w:val="kk-KZ"/>
        </w:rPr>
      </w:pPr>
      <w:r w:rsidRPr="003D13D4">
        <w:rPr>
          <w:color w:val="000000"/>
          <w:sz w:val="26"/>
          <w:szCs w:val="26"/>
          <w:lang w:val="kk-KZ"/>
        </w:rPr>
        <w:t xml:space="preserve">Борышкер мүлкінің (активтерінің) құрамына кіреді: </w:t>
      </w:r>
    </w:p>
    <w:p w:rsidR="00244F25" w:rsidRPr="003D13D4" w:rsidRDefault="00244F25" w:rsidP="00244F25">
      <w:pPr>
        <w:pStyle w:val="a4"/>
        <w:numPr>
          <w:ilvl w:val="0"/>
          <w:numId w:val="7"/>
        </w:numPr>
        <w:jc w:val="both"/>
        <w:rPr>
          <w:sz w:val="26"/>
          <w:szCs w:val="26"/>
          <w:lang w:val="kk-KZ"/>
        </w:rPr>
      </w:pPr>
      <w:r w:rsidRPr="003E6B52">
        <w:rPr>
          <w:rFonts w:eastAsiaTheme="minorHAnsi"/>
          <w:bCs/>
          <w:sz w:val="26"/>
          <w:szCs w:val="26"/>
          <w:lang w:val="kk-KZ" w:eastAsia="en-US"/>
        </w:rPr>
        <w:t xml:space="preserve">КАМАЗ 55111 15 КС55713 1, Кран, МТНБ R826PS, 2025 </w:t>
      </w:r>
      <w:r>
        <w:rPr>
          <w:rFonts w:eastAsiaTheme="minorHAnsi"/>
          <w:bCs/>
          <w:sz w:val="26"/>
          <w:szCs w:val="26"/>
          <w:lang w:val="kk-KZ" w:eastAsia="en-US"/>
        </w:rPr>
        <w:t>жылы шығарылған</w:t>
      </w:r>
      <w:r w:rsidRPr="003D13D4">
        <w:rPr>
          <w:sz w:val="26"/>
          <w:szCs w:val="26"/>
          <w:lang w:val="kk-KZ"/>
        </w:rPr>
        <w:t>.</w:t>
      </w:r>
    </w:p>
    <w:p w:rsidR="00244F25" w:rsidRPr="003D13D4" w:rsidRDefault="00244F25" w:rsidP="00244F25">
      <w:pPr>
        <w:jc w:val="both"/>
        <w:rPr>
          <w:color w:val="000000"/>
          <w:sz w:val="26"/>
          <w:szCs w:val="26"/>
          <w:lang w:val="kk-KZ"/>
        </w:rPr>
      </w:pPr>
      <w:r w:rsidRPr="003D13D4">
        <w:rPr>
          <w:color w:val="000000"/>
          <w:sz w:val="26"/>
          <w:szCs w:val="26"/>
          <w:lang w:val="kk-KZ"/>
        </w:rPr>
        <w:t>Конкурсқа қатысу үшін өтінімдер осы хабарлама жарияланған күннен бастап он жұмыс күні ішінде</w:t>
      </w:r>
      <w:r w:rsidRPr="003D13D4">
        <w:rPr>
          <w:rFonts w:ascii="Times New Roman(K)" w:hAnsi="Times New Roman(K)" w:cs="Times New Roman(K)"/>
          <w:sz w:val="26"/>
          <w:szCs w:val="26"/>
          <w:lang w:val="kk-KZ"/>
        </w:rPr>
        <w:t xml:space="preserve"> 130007, Ақтау қаласы, «</w:t>
      </w:r>
      <w:r w:rsidRPr="003D13D4">
        <w:rPr>
          <w:sz w:val="26"/>
          <w:szCs w:val="26"/>
          <w:lang w:val="kk-KZ"/>
        </w:rPr>
        <w:t>Ақ желкен</w:t>
      </w:r>
      <w:r w:rsidRPr="003D13D4">
        <w:rPr>
          <w:rFonts w:ascii="Times New Roman(K)" w:hAnsi="Times New Roman(K)" w:cs="Times New Roman(K)"/>
          <w:sz w:val="26"/>
          <w:szCs w:val="26"/>
          <w:lang w:val="kk-KZ"/>
        </w:rPr>
        <w:t xml:space="preserve">» </w:t>
      </w:r>
      <w:r w:rsidRPr="003D13D4">
        <w:rPr>
          <w:sz w:val="26"/>
          <w:szCs w:val="26"/>
          <w:lang w:val="kk-KZ"/>
        </w:rPr>
        <w:t>тұрғын массиві</w:t>
      </w:r>
      <w:r w:rsidRPr="003D13D4">
        <w:rPr>
          <w:rFonts w:ascii="Times New Roman(K)" w:hAnsi="Times New Roman(K)" w:cs="Times New Roman(K)"/>
          <w:sz w:val="26"/>
          <w:szCs w:val="26"/>
          <w:lang w:val="kk-KZ"/>
        </w:rPr>
        <w:t xml:space="preserve">, </w:t>
      </w:r>
      <w:r w:rsidRPr="003D13D4">
        <w:rPr>
          <w:sz w:val="26"/>
          <w:szCs w:val="26"/>
          <w:lang w:val="kk-KZ"/>
        </w:rPr>
        <w:t>Көктем</w:t>
      </w:r>
      <w:r w:rsidRPr="003D13D4">
        <w:rPr>
          <w:rFonts w:ascii="Times New Roman(K)" w:hAnsi="Times New Roman(K)" w:cs="Times New Roman(K)"/>
          <w:sz w:val="26"/>
          <w:szCs w:val="26"/>
          <w:lang w:val="kk-KZ"/>
        </w:rPr>
        <w:t xml:space="preserve"> көшесі, 23 үй </w:t>
      </w:r>
      <w:r w:rsidRPr="003D13D4">
        <w:rPr>
          <w:color w:val="000000"/>
          <w:sz w:val="26"/>
          <w:szCs w:val="26"/>
          <w:lang w:val="kk-KZ"/>
        </w:rPr>
        <w:t>мекенжайы бойынша сағат 09-00 бастап 18-00 дейін қабылданады, түскі үзіліс сағат 12-30 бастап 14-00 дейін.</w:t>
      </w:r>
    </w:p>
    <w:p w:rsidR="00244F25" w:rsidRPr="003D13D4" w:rsidRDefault="00244F25" w:rsidP="00244F25">
      <w:pPr>
        <w:jc w:val="both"/>
        <w:rPr>
          <w:color w:val="000000"/>
          <w:sz w:val="26"/>
          <w:szCs w:val="26"/>
          <w:lang w:val="kk-KZ"/>
        </w:rPr>
      </w:pPr>
      <w:r w:rsidRPr="003D13D4">
        <w:rPr>
          <w:sz w:val="26"/>
          <w:szCs w:val="26"/>
          <w:lang w:val="kk-KZ"/>
        </w:rPr>
        <w:t>Тел/сот:  +77015223403,</w:t>
      </w:r>
      <w:r w:rsidRPr="003D13D4">
        <w:rPr>
          <w:rFonts w:ascii="Times New Roman(K)" w:hAnsi="Times New Roman(K)" w:cs="Times New Roman(K)"/>
          <w:sz w:val="26"/>
          <w:szCs w:val="26"/>
        </w:rPr>
        <w:t xml:space="preserve"> </w:t>
      </w:r>
      <w:r w:rsidRPr="003D13D4">
        <w:rPr>
          <w:rFonts w:ascii="Times New Roman(K)" w:hAnsi="Times New Roman(K)" w:cs="Times New Roman(K)"/>
          <w:sz w:val="26"/>
          <w:szCs w:val="26"/>
          <w:lang w:val="en-US"/>
        </w:rPr>
        <w:t>e</w:t>
      </w:r>
      <w:r w:rsidRPr="003D13D4">
        <w:rPr>
          <w:rFonts w:ascii="Times New Roman(K)" w:hAnsi="Times New Roman(K)" w:cs="Times New Roman(K)"/>
          <w:sz w:val="26"/>
          <w:szCs w:val="26"/>
        </w:rPr>
        <w:t>-</w:t>
      </w:r>
      <w:r w:rsidRPr="003D13D4">
        <w:rPr>
          <w:rFonts w:ascii="Times New Roman(K)" w:hAnsi="Times New Roman(K)" w:cs="Times New Roman(K)"/>
          <w:sz w:val="26"/>
          <w:szCs w:val="26"/>
          <w:lang w:val="en-US"/>
        </w:rPr>
        <w:t>mail</w:t>
      </w:r>
      <w:r w:rsidRPr="003D13D4">
        <w:rPr>
          <w:rFonts w:ascii="Times New Roman(K)" w:hAnsi="Times New Roman(K)" w:cs="Times New Roman(K)"/>
          <w:sz w:val="26"/>
          <w:szCs w:val="26"/>
        </w:rPr>
        <w:t xml:space="preserve">: </w:t>
      </w:r>
      <w:hyperlink r:id="rId8" w:history="1">
        <w:r w:rsidRPr="003D13D4">
          <w:rPr>
            <w:rStyle w:val="a3"/>
            <w:rFonts w:cs="Times New Roman(K)"/>
            <w:color w:val="000000"/>
            <w:sz w:val="26"/>
            <w:szCs w:val="26"/>
          </w:rPr>
          <w:t>koyshigul.k@mail.ru</w:t>
        </w:r>
      </w:hyperlink>
    </w:p>
    <w:p w:rsidR="00244F25" w:rsidRPr="003D13D4" w:rsidRDefault="00244F25" w:rsidP="00244F25">
      <w:pPr>
        <w:jc w:val="both"/>
        <w:rPr>
          <w:color w:val="000000"/>
          <w:sz w:val="26"/>
          <w:szCs w:val="26"/>
          <w:lang w:val="kk-KZ"/>
        </w:rPr>
      </w:pPr>
      <w:r>
        <w:rPr>
          <w:color w:val="000000"/>
          <w:sz w:val="26"/>
          <w:szCs w:val="26"/>
          <w:lang w:val="kk-KZ"/>
        </w:rPr>
        <w:t xml:space="preserve">            </w:t>
      </w:r>
      <w:r w:rsidRPr="003D13D4">
        <w:rPr>
          <w:color w:val="000000"/>
          <w:sz w:val="26"/>
          <w:szCs w:val="26"/>
          <w:lang w:val="kk-KZ"/>
        </w:rPr>
        <w:t xml:space="preserve">Конкурсты ұйымдастыру бойынша кінәрат-талаптар </w:t>
      </w:r>
      <w:r>
        <w:rPr>
          <w:color w:val="000000"/>
          <w:sz w:val="26"/>
          <w:szCs w:val="26"/>
          <w:lang w:val="kk-KZ"/>
        </w:rPr>
        <w:t xml:space="preserve">Ақтау қаласы, </w:t>
      </w:r>
      <w:r w:rsidRPr="003D13D4">
        <w:rPr>
          <w:color w:val="000000"/>
          <w:sz w:val="26"/>
          <w:szCs w:val="26"/>
          <w:lang w:val="kk-KZ"/>
        </w:rPr>
        <w:t>31Б</w:t>
      </w:r>
      <w:r>
        <w:rPr>
          <w:color w:val="000000"/>
          <w:sz w:val="26"/>
          <w:szCs w:val="26"/>
          <w:lang w:val="kk-KZ"/>
        </w:rPr>
        <w:t xml:space="preserve"> ш/а</w:t>
      </w:r>
      <w:r w:rsidRPr="003D13D4">
        <w:rPr>
          <w:color w:val="000000"/>
          <w:sz w:val="26"/>
          <w:szCs w:val="26"/>
          <w:lang w:val="kk-KZ"/>
        </w:rPr>
        <w:t xml:space="preserve">, 35 ғимрат мекенжайы бойынша орналасқан Маңғыстау облысы бойынша кірістер департаменті ғимратының 412- кеңсе </w:t>
      </w:r>
      <w:r w:rsidRPr="003D13D4">
        <w:rPr>
          <w:rStyle w:val="tlid-translation"/>
          <w:sz w:val="26"/>
          <w:szCs w:val="26"/>
          <w:lang w:val="kk-KZ"/>
        </w:rPr>
        <w:t xml:space="preserve">Дәрменсіз борышкерлермен жұмыс </w:t>
      </w:r>
      <w:r w:rsidRPr="003D13D4">
        <w:rPr>
          <w:color w:val="000000"/>
          <w:sz w:val="26"/>
          <w:szCs w:val="26"/>
          <w:lang w:val="kk-KZ"/>
        </w:rPr>
        <w:t>бөлімінде, сағат 09-00 бастап 18-00 дейін қабылданады, түскі үзіліс сағат 12-30 бастап 14-00 дейін.</w:t>
      </w:r>
      <w:r w:rsidRPr="003D13D4">
        <w:rPr>
          <w:sz w:val="26"/>
          <w:szCs w:val="26"/>
          <w:lang w:val="kk-KZ"/>
        </w:rPr>
        <w:t xml:space="preserve"> тел/сот: +77753855975, </w:t>
      </w:r>
      <w:r w:rsidRPr="003D13D4">
        <w:rPr>
          <w:rFonts w:ascii="Times New Roman(K)" w:hAnsi="Times New Roman(K)" w:cs="Times New Roman(K)"/>
          <w:sz w:val="26"/>
          <w:szCs w:val="26"/>
          <w:lang w:val="kk-KZ"/>
        </w:rPr>
        <w:t>e-mail: b.baimagambetov@kgd.gov.kz</w:t>
      </w:r>
    </w:p>
    <w:p w:rsidR="00244F25" w:rsidRDefault="00244F25" w:rsidP="00244F25">
      <w:pPr>
        <w:pStyle w:val="ab"/>
        <w:tabs>
          <w:tab w:val="left" w:pos="993"/>
        </w:tabs>
        <w:spacing w:before="0" w:beforeAutospacing="0" w:after="0" w:afterAutospacing="0"/>
        <w:jc w:val="both"/>
        <w:rPr>
          <w:sz w:val="26"/>
          <w:szCs w:val="26"/>
          <w:lang w:val="kk-KZ"/>
        </w:rPr>
      </w:pPr>
    </w:p>
    <w:p w:rsidR="00244F25" w:rsidRPr="003D13D4" w:rsidRDefault="00244F25" w:rsidP="00244F25">
      <w:pPr>
        <w:pStyle w:val="ab"/>
        <w:tabs>
          <w:tab w:val="left" w:pos="993"/>
        </w:tabs>
        <w:spacing w:before="0" w:beforeAutospacing="0" w:after="0" w:afterAutospacing="0"/>
        <w:jc w:val="both"/>
        <w:rPr>
          <w:sz w:val="26"/>
          <w:szCs w:val="26"/>
          <w:lang w:val="kk-KZ"/>
        </w:rPr>
      </w:pPr>
    </w:p>
    <w:p w:rsidR="00244F25" w:rsidRPr="003D13D4" w:rsidRDefault="00244F25" w:rsidP="00244F25">
      <w:pPr>
        <w:rPr>
          <w:b/>
          <w:sz w:val="26"/>
          <w:szCs w:val="26"/>
          <w:lang w:val="kk-KZ"/>
        </w:rPr>
      </w:pPr>
      <w:r>
        <w:rPr>
          <w:b/>
          <w:sz w:val="26"/>
          <w:szCs w:val="26"/>
          <w:lang w:val="kk-KZ"/>
        </w:rPr>
        <w:t xml:space="preserve">         </w:t>
      </w:r>
      <w:r w:rsidRPr="003D13D4">
        <w:rPr>
          <w:b/>
          <w:sz w:val="26"/>
          <w:szCs w:val="26"/>
          <w:lang w:val="kk-KZ"/>
        </w:rPr>
        <w:t xml:space="preserve">Банкроттық басқарушы                                      </w:t>
      </w:r>
      <w:r>
        <w:rPr>
          <w:b/>
          <w:sz w:val="26"/>
          <w:szCs w:val="26"/>
          <w:lang w:val="kk-KZ"/>
        </w:rPr>
        <w:t xml:space="preserve">         </w:t>
      </w:r>
      <w:r w:rsidRPr="003D13D4">
        <w:rPr>
          <w:b/>
          <w:sz w:val="26"/>
          <w:szCs w:val="26"/>
          <w:lang w:val="kk-KZ"/>
        </w:rPr>
        <w:t xml:space="preserve">               Қ. Ж.Қойшығұл </w:t>
      </w:r>
    </w:p>
    <w:p w:rsidR="00B90661" w:rsidRPr="008B3E92" w:rsidRDefault="00B90661" w:rsidP="00244F25">
      <w:pPr>
        <w:jc w:val="both"/>
        <w:rPr>
          <w:color w:val="0C0000"/>
          <w:sz w:val="20"/>
          <w:szCs w:val="28"/>
          <w:lang w:val="kk-KZ"/>
        </w:rPr>
      </w:pPr>
    </w:p>
    <w:sectPr w:rsidR="00B90661" w:rsidRPr="008B3E92" w:rsidSect="004A606F">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5E" w:rsidRDefault="0026485E" w:rsidP="00B90661">
      <w:r>
        <w:separator/>
      </w:r>
    </w:p>
  </w:endnote>
  <w:endnote w:type="continuationSeparator" w:id="0">
    <w:p w:rsidR="0026485E" w:rsidRDefault="0026485E" w:rsidP="00B9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5E" w:rsidRDefault="0026485E" w:rsidP="00B90661">
      <w:r>
        <w:separator/>
      </w:r>
    </w:p>
  </w:footnote>
  <w:footnote w:type="continuationSeparator" w:id="0">
    <w:p w:rsidR="0026485E" w:rsidRDefault="0026485E" w:rsidP="00B90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61" w:rsidRDefault="00D75CF1">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6459220</wp:posOffset>
              </wp:positionH>
              <wp:positionV relativeFrom="paragraph">
                <wp:posOffset>619760</wp:posOffset>
              </wp:positionV>
              <wp:extent cx="381000" cy="8018780"/>
              <wp:effectExtent l="127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61" w:rsidRPr="00B90661" w:rsidRDefault="00B90661">
                          <w:pPr>
                            <w:rPr>
                              <w:color w:val="0C0000"/>
                              <w:sz w:val="14"/>
                            </w:rPr>
                          </w:pPr>
                          <w:r>
                            <w:rPr>
                              <w:color w:val="0C0000"/>
                              <w:sz w:val="14"/>
                            </w:rPr>
                            <w:t xml:space="preserve">14.07.2022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6pt;margin-top:48.8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B90661" w:rsidRPr="00B90661" w:rsidRDefault="00B90661">
                    <w:pPr>
                      <w:rPr>
                        <w:color w:val="0C0000"/>
                        <w:sz w:val="14"/>
                      </w:rPr>
                    </w:pPr>
                    <w:r>
                      <w:rPr>
                        <w:color w:val="0C0000"/>
                        <w:sz w:val="14"/>
                      </w:rPr>
                      <w:t xml:space="preserve">14.07.2022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CBA"/>
    <w:multiLevelType w:val="hybridMultilevel"/>
    <w:tmpl w:val="92C4EB00"/>
    <w:lvl w:ilvl="0" w:tplc="05C0D9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BE50C87"/>
    <w:multiLevelType w:val="hybridMultilevel"/>
    <w:tmpl w:val="4C441A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4C4263"/>
    <w:multiLevelType w:val="hybridMultilevel"/>
    <w:tmpl w:val="8E807020"/>
    <w:lvl w:ilvl="0" w:tplc="6848F07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71244F"/>
    <w:multiLevelType w:val="hybridMultilevel"/>
    <w:tmpl w:val="A262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F4CB4"/>
    <w:multiLevelType w:val="hybridMultilevel"/>
    <w:tmpl w:val="F1F02BBA"/>
    <w:lvl w:ilvl="0" w:tplc="40C2A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8E78D0"/>
    <w:multiLevelType w:val="hybridMultilevel"/>
    <w:tmpl w:val="FD927448"/>
    <w:lvl w:ilvl="0" w:tplc="437689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9F1DC2"/>
    <w:multiLevelType w:val="hybridMultilevel"/>
    <w:tmpl w:val="813EA854"/>
    <w:lvl w:ilvl="0" w:tplc="C0260D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6F"/>
    <w:rsid w:val="000042B8"/>
    <w:rsid w:val="00033A21"/>
    <w:rsid w:val="00042B6B"/>
    <w:rsid w:val="000A6C50"/>
    <w:rsid w:val="000C2D18"/>
    <w:rsid w:val="000F3F8C"/>
    <w:rsid w:val="000F74BD"/>
    <w:rsid w:val="001022ED"/>
    <w:rsid w:val="00162080"/>
    <w:rsid w:val="00167E6E"/>
    <w:rsid w:val="001B5DB0"/>
    <w:rsid w:val="00215CC7"/>
    <w:rsid w:val="00244F25"/>
    <w:rsid w:val="00262FFD"/>
    <w:rsid w:val="0026485E"/>
    <w:rsid w:val="002A01A3"/>
    <w:rsid w:val="002A70F5"/>
    <w:rsid w:val="002C10DB"/>
    <w:rsid w:val="00341347"/>
    <w:rsid w:val="003902B9"/>
    <w:rsid w:val="00394762"/>
    <w:rsid w:val="003E3152"/>
    <w:rsid w:val="003F22B3"/>
    <w:rsid w:val="004021C1"/>
    <w:rsid w:val="00423887"/>
    <w:rsid w:val="0046284F"/>
    <w:rsid w:val="00496C8A"/>
    <w:rsid w:val="004A606F"/>
    <w:rsid w:val="004A635C"/>
    <w:rsid w:val="004B7FBB"/>
    <w:rsid w:val="00501D67"/>
    <w:rsid w:val="0050616C"/>
    <w:rsid w:val="005372C9"/>
    <w:rsid w:val="00540DE2"/>
    <w:rsid w:val="005777B7"/>
    <w:rsid w:val="005936BB"/>
    <w:rsid w:val="005A0906"/>
    <w:rsid w:val="005A1E7E"/>
    <w:rsid w:val="00600E6D"/>
    <w:rsid w:val="0061067E"/>
    <w:rsid w:val="006109E3"/>
    <w:rsid w:val="00642EB8"/>
    <w:rsid w:val="00657B05"/>
    <w:rsid w:val="00665DA2"/>
    <w:rsid w:val="00674D64"/>
    <w:rsid w:val="006B255D"/>
    <w:rsid w:val="006D2B23"/>
    <w:rsid w:val="006D5A9E"/>
    <w:rsid w:val="006E4BB4"/>
    <w:rsid w:val="006F252F"/>
    <w:rsid w:val="007134CB"/>
    <w:rsid w:val="00772E2F"/>
    <w:rsid w:val="007D2DD3"/>
    <w:rsid w:val="007E0F1B"/>
    <w:rsid w:val="008817B1"/>
    <w:rsid w:val="008B3E92"/>
    <w:rsid w:val="008B5ED6"/>
    <w:rsid w:val="008D0FA0"/>
    <w:rsid w:val="008D331F"/>
    <w:rsid w:val="00927D17"/>
    <w:rsid w:val="00946A21"/>
    <w:rsid w:val="009D4123"/>
    <w:rsid w:val="00A1104C"/>
    <w:rsid w:val="00A6060A"/>
    <w:rsid w:val="00B14C81"/>
    <w:rsid w:val="00B35205"/>
    <w:rsid w:val="00B54809"/>
    <w:rsid w:val="00B66DD3"/>
    <w:rsid w:val="00B90661"/>
    <w:rsid w:val="00BD3B0E"/>
    <w:rsid w:val="00C05B1B"/>
    <w:rsid w:val="00C23207"/>
    <w:rsid w:val="00C24C1A"/>
    <w:rsid w:val="00C3443F"/>
    <w:rsid w:val="00C92B9D"/>
    <w:rsid w:val="00CA0575"/>
    <w:rsid w:val="00CA4646"/>
    <w:rsid w:val="00CB3DB2"/>
    <w:rsid w:val="00CB6D63"/>
    <w:rsid w:val="00D226B8"/>
    <w:rsid w:val="00D70E23"/>
    <w:rsid w:val="00D75CF1"/>
    <w:rsid w:val="00DB7290"/>
    <w:rsid w:val="00DC7AF2"/>
    <w:rsid w:val="00DF26CE"/>
    <w:rsid w:val="00E003E9"/>
    <w:rsid w:val="00E35AAD"/>
    <w:rsid w:val="00E47E31"/>
    <w:rsid w:val="00E81222"/>
    <w:rsid w:val="00EF2C66"/>
    <w:rsid w:val="00F90A3E"/>
    <w:rsid w:val="00FA6DDD"/>
    <w:rsid w:val="00FE6D62"/>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6C0977-1504-4461-A83E-FFCF635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6F"/>
    <w:rPr>
      <w:rFonts w:ascii="Times New Roman" w:eastAsia="Times New Roman" w:hAnsi="Times New Roman"/>
      <w:sz w:val="24"/>
      <w:szCs w:val="24"/>
    </w:rPr>
  </w:style>
  <w:style w:type="paragraph" w:styleId="1">
    <w:name w:val="heading 1"/>
    <w:basedOn w:val="a"/>
    <w:next w:val="a"/>
    <w:link w:val="10"/>
    <w:qFormat/>
    <w:rsid w:val="004A606F"/>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606F"/>
    <w:rPr>
      <w:rFonts w:ascii="Times New Roman" w:eastAsia="Times New Roman" w:hAnsi="Times New Roman" w:cs="Times New Roman"/>
      <w:sz w:val="28"/>
      <w:szCs w:val="20"/>
      <w:lang w:val="x-none" w:eastAsia="x-none"/>
    </w:rPr>
  </w:style>
  <w:style w:type="character" w:styleId="a3">
    <w:name w:val="Hyperlink"/>
    <w:uiPriority w:val="99"/>
    <w:unhideWhenUsed/>
    <w:rsid w:val="00EF2C66"/>
    <w:rPr>
      <w:color w:val="0000FF"/>
      <w:u w:val="single"/>
    </w:rPr>
  </w:style>
  <w:style w:type="paragraph" w:styleId="a4">
    <w:name w:val="List Paragraph"/>
    <w:basedOn w:val="a"/>
    <w:uiPriority w:val="34"/>
    <w:qFormat/>
    <w:rsid w:val="00946A21"/>
    <w:pPr>
      <w:ind w:left="720"/>
      <w:contextualSpacing/>
    </w:pPr>
  </w:style>
  <w:style w:type="character" w:customStyle="1" w:styleId="token-label">
    <w:name w:val="token-label"/>
    <w:rsid w:val="00042B6B"/>
  </w:style>
  <w:style w:type="paragraph" w:styleId="a5">
    <w:name w:val="Balloon Text"/>
    <w:basedOn w:val="a"/>
    <w:link w:val="a6"/>
    <w:uiPriority w:val="99"/>
    <w:semiHidden/>
    <w:unhideWhenUsed/>
    <w:rsid w:val="00042B6B"/>
    <w:rPr>
      <w:rFonts w:ascii="Segoe UI" w:hAnsi="Segoe UI" w:cs="Segoe UI"/>
      <w:sz w:val="18"/>
      <w:szCs w:val="18"/>
    </w:rPr>
  </w:style>
  <w:style w:type="character" w:customStyle="1" w:styleId="a6">
    <w:name w:val="Текст выноски Знак"/>
    <w:link w:val="a5"/>
    <w:uiPriority w:val="99"/>
    <w:semiHidden/>
    <w:rsid w:val="00042B6B"/>
    <w:rPr>
      <w:rFonts w:ascii="Segoe UI" w:eastAsia="Times New Roman" w:hAnsi="Segoe UI" w:cs="Segoe UI"/>
      <w:sz w:val="18"/>
      <w:szCs w:val="18"/>
    </w:rPr>
  </w:style>
  <w:style w:type="paragraph" w:styleId="a7">
    <w:name w:val="header"/>
    <w:basedOn w:val="a"/>
    <w:link w:val="a8"/>
    <w:uiPriority w:val="99"/>
    <w:unhideWhenUsed/>
    <w:rsid w:val="00B90661"/>
    <w:pPr>
      <w:tabs>
        <w:tab w:val="center" w:pos="4677"/>
        <w:tab w:val="right" w:pos="9355"/>
      </w:tabs>
    </w:pPr>
  </w:style>
  <w:style w:type="character" w:customStyle="1" w:styleId="a8">
    <w:name w:val="Верхний колонтитул Знак"/>
    <w:link w:val="a7"/>
    <w:uiPriority w:val="99"/>
    <w:rsid w:val="00B90661"/>
    <w:rPr>
      <w:rFonts w:ascii="Times New Roman" w:eastAsia="Times New Roman" w:hAnsi="Times New Roman"/>
      <w:sz w:val="24"/>
      <w:szCs w:val="24"/>
    </w:rPr>
  </w:style>
  <w:style w:type="paragraph" w:styleId="a9">
    <w:name w:val="footer"/>
    <w:basedOn w:val="a"/>
    <w:link w:val="aa"/>
    <w:uiPriority w:val="99"/>
    <w:unhideWhenUsed/>
    <w:rsid w:val="00B90661"/>
    <w:pPr>
      <w:tabs>
        <w:tab w:val="center" w:pos="4677"/>
        <w:tab w:val="right" w:pos="9355"/>
      </w:tabs>
    </w:pPr>
  </w:style>
  <w:style w:type="character" w:customStyle="1" w:styleId="aa">
    <w:name w:val="Нижний колонтитул Знак"/>
    <w:link w:val="a9"/>
    <w:uiPriority w:val="99"/>
    <w:rsid w:val="00B90661"/>
    <w:rPr>
      <w:rFonts w:ascii="Times New Roman" w:eastAsia="Times New Roman" w:hAnsi="Times New Roman"/>
      <w:sz w:val="24"/>
      <w:szCs w:val="24"/>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unhideWhenUsed/>
    <w:qFormat/>
    <w:rsid w:val="002A01A3"/>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2A01A3"/>
    <w:rPr>
      <w:rFonts w:ascii="Times New Roman" w:eastAsia="Times New Roman" w:hAnsi="Times New Roman"/>
      <w:sz w:val="24"/>
      <w:szCs w:val="24"/>
    </w:rPr>
  </w:style>
  <w:style w:type="character" w:customStyle="1" w:styleId="tlid-translation">
    <w:name w:val="tlid-translation"/>
    <w:basedOn w:val="a0"/>
    <w:rsid w:val="002A01A3"/>
  </w:style>
  <w:style w:type="character" w:customStyle="1" w:styleId="anegp0gi0b9av8jahpyh">
    <w:name w:val="anegp0gi0b9av8jahpyh"/>
    <w:basedOn w:val="a0"/>
    <w:rsid w:val="002A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06480">
      <w:bodyDiv w:val="1"/>
      <w:marLeft w:val="0"/>
      <w:marRight w:val="0"/>
      <w:marTop w:val="0"/>
      <w:marBottom w:val="0"/>
      <w:divBdr>
        <w:top w:val="none" w:sz="0" w:space="0" w:color="auto"/>
        <w:left w:val="none" w:sz="0" w:space="0" w:color="auto"/>
        <w:bottom w:val="none" w:sz="0" w:space="0" w:color="auto"/>
        <w:right w:val="none" w:sz="0" w:space="0" w:color="auto"/>
      </w:divBdr>
    </w:div>
    <w:div w:id="1899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yshigul.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338C-92F0-457E-96E4-D19BA9BB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cp:lastModifiedBy>Berdibayeva Gulnur</cp:lastModifiedBy>
  <cp:revision>2</cp:revision>
  <cp:lastPrinted>2024-04-22T05:55:00Z</cp:lastPrinted>
  <dcterms:created xsi:type="dcterms:W3CDTF">2025-04-28T12:21:00Z</dcterms:created>
  <dcterms:modified xsi:type="dcterms:W3CDTF">2025-04-28T12:21:00Z</dcterms:modified>
</cp:coreProperties>
</file>